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986C" w14:textId="77777777" w:rsidR="008B14C9" w:rsidRPr="008B14C9" w:rsidRDefault="008B14C9" w:rsidP="008B14C9">
      <w:pPr>
        <w:jc w:val="center"/>
        <w:rPr>
          <w:rFonts w:eastAsia="Calibri" w:cstheme="minorHAnsi"/>
          <w:b/>
          <w:bCs/>
          <w:color w:val="000000" w:themeColor="text1"/>
          <w:sz w:val="32"/>
          <w:szCs w:val="32"/>
        </w:rPr>
      </w:pPr>
      <w:r w:rsidRPr="008B14C9">
        <w:rPr>
          <w:rFonts w:eastAsia="Calibri"/>
          <w:b/>
          <w:color w:val="000000" w:themeColor="text1"/>
          <w:sz w:val="32"/>
          <w:szCs w:val="32"/>
        </w:rPr>
        <w:t xml:space="preserve">Creative Ireland: Cruinniú </w:t>
      </w:r>
      <w:proofErr w:type="gramStart"/>
      <w:r w:rsidRPr="008B14C9">
        <w:rPr>
          <w:rFonts w:eastAsia="Calibri"/>
          <w:b/>
          <w:color w:val="000000" w:themeColor="text1"/>
          <w:sz w:val="32"/>
          <w:szCs w:val="32"/>
        </w:rPr>
        <w:t>na</w:t>
      </w:r>
      <w:proofErr w:type="gramEnd"/>
      <w:r w:rsidRPr="008B14C9">
        <w:rPr>
          <w:rFonts w:eastAsia="Calibri"/>
          <w:b/>
          <w:color w:val="000000" w:themeColor="text1"/>
          <w:sz w:val="32"/>
          <w:szCs w:val="32"/>
        </w:rPr>
        <w:t xml:space="preserve"> nÓg 2025</w:t>
      </w:r>
      <w:r w:rsidRPr="008B14C9">
        <w:rPr>
          <w:rFonts w:eastAsia="Calibri" w:cstheme="minorHAnsi"/>
          <w:b/>
          <w:bCs/>
          <w:color w:val="000000" w:themeColor="text1"/>
          <w:sz w:val="32"/>
          <w:szCs w:val="32"/>
        </w:rPr>
        <w:br/>
      </w:r>
      <w:r w:rsidRPr="008B14C9">
        <w:rPr>
          <w:rFonts w:eastAsia="Calibri"/>
          <w:b/>
          <w:color w:val="000000" w:themeColor="text1"/>
          <w:sz w:val="32"/>
          <w:szCs w:val="32"/>
        </w:rPr>
        <w:t>Unlocking Creativity in Kids and Teens</w:t>
      </w:r>
      <w:r w:rsidRPr="008B14C9">
        <w:rPr>
          <w:rFonts w:eastAsia="Calibri" w:cstheme="minorHAnsi"/>
          <w:b/>
          <w:bCs/>
          <w:color w:val="000000" w:themeColor="text1"/>
          <w:sz w:val="32"/>
          <w:szCs w:val="32"/>
        </w:rPr>
        <w:br/>
      </w:r>
      <w:r w:rsidRPr="008B14C9">
        <w:rPr>
          <w:rFonts w:eastAsia="Calibri"/>
          <w:b/>
          <w:color w:val="000000" w:themeColor="text1"/>
          <w:sz w:val="32"/>
          <w:szCs w:val="32"/>
        </w:rPr>
        <w:t>Call for Applications - Roscommon</w:t>
      </w:r>
    </w:p>
    <w:p w14:paraId="78995B85" w14:textId="3FFE99B8" w:rsidR="008B14C9" w:rsidRPr="0056435F" w:rsidRDefault="008B14C9" w:rsidP="008B14C9">
      <w:pPr>
        <w:pStyle w:val="NormalWeb"/>
        <w:rPr>
          <w:rFonts w:asciiTheme="minorHAnsi" w:hAnsiTheme="minorHAnsi" w:cstheme="minorHAnsi"/>
        </w:rPr>
      </w:pPr>
      <w:r w:rsidRPr="0056435F">
        <w:rPr>
          <w:rFonts w:asciiTheme="minorHAnsi" w:hAnsiTheme="minorHAnsi" w:cstheme="minorHAnsi"/>
        </w:rPr>
        <w:t>Roscommon County Council, in partnership with Creative Ireland is putting together a fun and creative</w:t>
      </w:r>
      <w:r w:rsidR="00E71B51">
        <w:rPr>
          <w:rFonts w:asciiTheme="minorHAnsi" w:hAnsiTheme="minorHAnsi" w:cstheme="minorHAnsi"/>
        </w:rPr>
        <w:t xml:space="preserve"> programme of</w:t>
      </w:r>
      <w:r w:rsidRPr="0056435F">
        <w:rPr>
          <w:rFonts w:asciiTheme="minorHAnsi" w:hAnsiTheme="minorHAnsi" w:cstheme="minorHAnsi"/>
        </w:rPr>
        <w:t xml:space="preserve"> event</w:t>
      </w:r>
      <w:r w:rsidR="00E71B51">
        <w:rPr>
          <w:rFonts w:asciiTheme="minorHAnsi" w:hAnsiTheme="minorHAnsi" w:cstheme="minorHAnsi"/>
        </w:rPr>
        <w:t>s</w:t>
      </w:r>
      <w:r w:rsidRPr="0056435F">
        <w:rPr>
          <w:rFonts w:asciiTheme="minorHAnsi" w:hAnsiTheme="minorHAnsi" w:cstheme="minorHAnsi"/>
        </w:rPr>
        <w:t xml:space="preserve"> to celebrate </w:t>
      </w:r>
      <w:r w:rsidRPr="0056435F">
        <w:rPr>
          <w:rStyle w:val="Strong"/>
          <w:rFonts w:asciiTheme="minorHAnsi" w:hAnsiTheme="minorHAnsi" w:cstheme="minorHAnsi"/>
        </w:rPr>
        <w:t xml:space="preserve">Cruinniú </w:t>
      </w:r>
      <w:proofErr w:type="gramStart"/>
      <w:r w:rsidRPr="0056435F">
        <w:rPr>
          <w:rStyle w:val="Strong"/>
          <w:rFonts w:asciiTheme="minorHAnsi" w:hAnsiTheme="minorHAnsi" w:cstheme="minorHAnsi"/>
        </w:rPr>
        <w:t>na</w:t>
      </w:r>
      <w:proofErr w:type="gramEnd"/>
      <w:r w:rsidRPr="0056435F">
        <w:rPr>
          <w:rStyle w:val="Strong"/>
          <w:rFonts w:asciiTheme="minorHAnsi" w:hAnsiTheme="minorHAnsi" w:cstheme="minorHAnsi"/>
        </w:rPr>
        <w:t xml:space="preserve"> nÓg on Saturday, June 7th, 2025</w:t>
      </w:r>
      <w:r w:rsidRPr="0056435F">
        <w:rPr>
          <w:rFonts w:asciiTheme="minorHAnsi" w:hAnsiTheme="minorHAnsi" w:cstheme="minorHAnsi"/>
        </w:rPr>
        <w:t xml:space="preserve">. This special day is all about giving kids and teens (ages 0-18) the chance to explore and enjoy creative activities for free! They can </w:t>
      </w:r>
      <w:r w:rsidR="009C0B66">
        <w:rPr>
          <w:rStyle w:val="Strong"/>
          <w:rFonts w:asciiTheme="minorHAnsi" w:hAnsiTheme="minorHAnsi" w:cstheme="minorHAnsi"/>
        </w:rPr>
        <w:t>make, create</w:t>
      </w:r>
      <w:r w:rsidRPr="0056435F">
        <w:rPr>
          <w:rStyle w:val="Strong"/>
          <w:rFonts w:asciiTheme="minorHAnsi" w:hAnsiTheme="minorHAnsi" w:cstheme="minorHAnsi"/>
        </w:rPr>
        <w:t xml:space="preserve"> and do</w:t>
      </w:r>
      <w:r w:rsidRPr="0056435F">
        <w:rPr>
          <w:rFonts w:asciiTheme="minorHAnsi" w:hAnsiTheme="minorHAnsi" w:cstheme="minorHAnsi"/>
        </w:rPr>
        <w:t xml:space="preserve"> in their local area. Learn more about the programme at </w:t>
      </w:r>
      <w:hyperlink r:id="rId8" w:history="1">
        <w:r w:rsidRPr="0056435F">
          <w:rPr>
            <w:rStyle w:val="Hyperlink"/>
            <w:rFonts w:asciiTheme="minorHAnsi" w:hAnsiTheme="minorHAnsi" w:cstheme="minorHAnsi"/>
          </w:rPr>
          <w:t>https://www.creativeireland.gov.ie</w:t>
        </w:r>
      </w:hyperlink>
      <w:r w:rsidRPr="0056435F">
        <w:rPr>
          <w:rFonts w:asciiTheme="minorHAnsi" w:hAnsiTheme="minorHAnsi" w:cstheme="minorHAnsi"/>
        </w:rPr>
        <w:t>.</w:t>
      </w:r>
    </w:p>
    <w:p w14:paraId="2E58F9EC" w14:textId="77777777" w:rsidR="008B14C9" w:rsidRPr="0056435F" w:rsidRDefault="008B14C9" w:rsidP="008B14C9">
      <w:pPr>
        <w:pStyle w:val="NormalWeb"/>
        <w:rPr>
          <w:rFonts w:asciiTheme="minorHAnsi" w:hAnsiTheme="minorHAnsi" w:cstheme="minorHAnsi"/>
        </w:rPr>
      </w:pPr>
      <w:r w:rsidRPr="0056435F">
        <w:rPr>
          <w:rFonts w:asciiTheme="minorHAnsi" w:hAnsiTheme="minorHAnsi" w:cstheme="minorHAnsi"/>
        </w:rPr>
        <w:t>We asked young people what creative activities they love and what new ones they want to try for Cruinniú na nÓg 2025. Their responses were amazing! Here are some of their top picks</w:t>
      </w:r>
      <w:r>
        <w:rPr>
          <w:rFonts w:asciiTheme="minorHAnsi" w:hAnsiTheme="minorHAnsi" w:cstheme="minorHAnsi"/>
        </w:rPr>
        <w:t xml:space="preserve"> that should be reflected in your application</w:t>
      </w:r>
      <w:r w:rsidRPr="0056435F">
        <w:rPr>
          <w:rFonts w:asciiTheme="minorHAnsi" w:hAnsiTheme="minorHAnsi" w:cstheme="minorHAnsi"/>
        </w:rPr>
        <w:t>:</w:t>
      </w:r>
    </w:p>
    <w:p w14:paraId="2678AF46" w14:textId="735EB208" w:rsidR="008B14C9" w:rsidRPr="008B14C9" w:rsidRDefault="00B9793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Clay, Pottery, Sculpting</w:t>
      </w:r>
    </w:p>
    <w:p w14:paraId="7EE8D06A" w14:textId="54A233D0" w:rsidR="008B14C9" w:rsidRPr="008B14C9" w:rsidRDefault="00B9793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Photography</w:t>
      </w:r>
    </w:p>
    <w:p w14:paraId="4490775B" w14:textId="25A1AAEB" w:rsidR="008B14C9" w:rsidRPr="008B14C9" w:rsidRDefault="00B9793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Theatre &amp; Costume Design</w:t>
      </w:r>
    </w:p>
    <w:p w14:paraId="753FB9D8" w14:textId="605F7F00" w:rsidR="008B14C9" w:rsidRPr="008B14C9" w:rsidRDefault="008B14C9" w:rsidP="008B14C9">
      <w:pPr>
        <w:pStyle w:val="ListParagraph"/>
        <w:numPr>
          <w:ilvl w:val="0"/>
          <w:numId w:val="8"/>
        </w:numPr>
        <w:rPr>
          <w:rFonts w:eastAsia="Times New Roman" w:cstheme="minorHAnsi"/>
          <w:b/>
          <w:color w:val="7030A0"/>
          <w:sz w:val="24"/>
          <w:shd w:val="clear" w:color="auto" w:fill="FFFFFF"/>
          <w:lang w:val="en-US" w:eastAsia="en-GB"/>
        </w:rPr>
      </w:pPr>
      <w:r w:rsidRPr="008B14C9">
        <w:rPr>
          <w:rFonts w:eastAsia="Times New Roman" w:cstheme="minorHAnsi"/>
          <w:b/>
          <w:color w:val="7030A0"/>
          <w:sz w:val="24"/>
          <w:shd w:val="clear" w:color="auto" w:fill="FFFFFF"/>
          <w:lang w:val="en-US" w:eastAsia="en-GB"/>
        </w:rPr>
        <w:t>Trying New Instruments</w:t>
      </w:r>
    </w:p>
    <w:p w14:paraId="28C980DE" w14:textId="4A028822" w:rsidR="008B14C9" w:rsidRPr="008B14C9" w:rsidRDefault="00B9793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Design</w:t>
      </w:r>
    </w:p>
    <w:p w14:paraId="55617F9E" w14:textId="7938D067" w:rsidR="008B14C9" w:rsidRDefault="009C0B6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 xml:space="preserve">Street Art </w:t>
      </w:r>
      <w:r w:rsidR="008B14C9" w:rsidRPr="008B14C9">
        <w:rPr>
          <w:rFonts w:eastAsia="Times New Roman" w:cstheme="minorHAnsi"/>
          <w:b/>
          <w:color w:val="7030A0"/>
          <w:sz w:val="24"/>
          <w:shd w:val="clear" w:color="auto" w:fill="FFFFFF"/>
          <w:lang w:val="en-US" w:eastAsia="en-GB"/>
        </w:rPr>
        <w:t>and Mural</w:t>
      </w:r>
      <w:r>
        <w:rPr>
          <w:rFonts w:eastAsia="Times New Roman" w:cstheme="minorHAnsi"/>
          <w:b/>
          <w:color w:val="7030A0"/>
          <w:sz w:val="24"/>
          <w:shd w:val="clear" w:color="auto" w:fill="FFFFFF"/>
          <w:lang w:val="en-US" w:eastAsia="en-GB"/>
        </w:rPr>
        <w:t>s</w:t>
      </w:r>
    </w:p>
    <w:p w14:paraId="0D48B735" w14:textId="6EC6D4DB" w:rsidR="00B97936" w:rsidRDefault="00B97936" w:rsidP="008B14C9">
      <w:pPr>
        <w:pStyle w:val="ListParagraph"/>
        <w:numPr>
          <w:ilvl w:val="0"/>
          <w:numId w:val="8"/>
        </w:numPr>
        <w:rPr>
          <w:rFonts w:eastAsia="Times New Roman" w:cstheme="minorHAnsi"/>
          <w:b/>
          <w:color w:val="7030A0"/>
          <w:sz w:val="24"/>
          <w:shd w:val="clear" w:color="auto" w:fill="FFFFFF"/>
          <w:lang w:val="en-US" w:eastAsia="en-GB"/>
        </w:rPr>
      </w:pPr>
      <w:r>
        <w:rPr>
          <w:rFonts w:eastAsia="Times New Roman" w:cstheme="minorHAnsi"/>
          <w:b/>
          <w:color w:val="7030A0"/>
          <w:sz w:val="24"/>
          <w:shd w:val="clear" w:color="auto" w:fill="FFFFFF"/>
          <w:lang w:val="en-US" w:eastAsia="en-GB"/>
        </w:rPr>
        <w:t>Sewing, Knitting, Crochet</w:t>
      </w:r>
    </w:p>
    <w:p w14:paraId="509793C9" w14:textId="4A7BB976" w:rsidR="00B97936" w:rsidRPr="00B97936" w:rsidRDefault="00B97936" w:rsidP="00B97936">
      <w:pPr>
        <w:rPr>
          <w:rFonts w:eastAsia="Times New Roman" w:cstheme="minorHAnsi"/>
          <w:b/>
          <w:color w:val="7030A0"/>
          <w:sz w:val="24"/>
          <w:shd w:val="clear" w:color="auto" w:fill="FFFFFF"/>
          <w:lang w:val="en-US" w:eastAsia="en-GB"/>
        </w:rPr>
      </w:pPr>
      <w:r>
        <w:rPr>
          <w:rFonts w:eastAsia="Times New Roman" w:cstheme="minorHAnsi"/>
          <w:b/>
          <w:noProof/>
          <w:color w:val="7030A0"/>
          <w:sz w:val="24"/>
          <w:shd w:val="clear" w:color="auto" w:fill="FFFFFF"/>
          <w:lang w:val="en-IE" w:eastAsia="en-IE"/>
        </w:rPr>
        <w:drawing>
          <wp:inline distT="0" distB="0" distL="0" distR="0" wp14:anchorId="0786B432" wp14:editId="3AFE2A9B">
            <wp:extent cx="6192520" cy="13309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5-02-13 154102.jpg"/>
                    <pic:cNvPicPr/>
                  </pic:nvPicPr>
                  <pic:blipFill>
                    <a:blip r:embed="rId9">
                      <a:extLst>
                        <a:ext uri="{28A0092B-C50C-407E-A947-70E740481C1C}">
                          <a14:useLocalDpi xmlns:a14="http://schemas.microsoft.com/office/drawing/2010/main" val="0"/>
                        </a:ext>
                      </a:extLst>
                    </a:blip>
                    <a:stretch>
                      <a:fillRect/>
                    </a:stretch>
                  </pic:blipFill>
                  <pic:spPr>
                    <a:xfrm>
                      <a:off x="0" y="0"/>
                      <a:ext cx="6192520" cy="1330960"/>
                    </a:xfrm>
                    <a:prstGeom prst="rect">
                      <a:avLst/>
                    </a:prstGeom>
                  </pic:spPr>
                </pic:pic>
              </a:graphicData>
            </a:graphic>
          </wp:inline>
        </w:drawing>
      </w:r>
    </w:p>
    <w:p w14:paraId="1869A85E" w14:textId="79C5839C" w:rsidR="008B14C9" w:rsidRPr="0056435F" w:rsidRDefault="008B14C9" w:rsidP="008B14C9">
      <w:pPr>
        <w:pStyle w:val="NormalWeb"/>
        <w:rPr>
          <w:rFonts w:asciiTheme="minorHAnsi" w:hAnsiTheme="minorHAnsi" w:cstheme="minorHAnsi"/>
        </w:rPr>
      </w:pPr>
      <w:r w:rsidRPr="0056435F">
        <w:rPr>
          <w:rStyle w:val="Strong"/>
          <w:rFonts w:asciiTheme="minorHAnsi" w:hAnsiTheme="minorHAnsi" w:cstheme="minorHAnsi"/>
        </w:rPr>
        <w:t>Apply to Bring Your Idea to Life!</w:t>
      </w:r>
      <w:r w:rsidRPr="0056435F">
        <w:rPr>
          <w:rFonts w:asciiTheme="minorHAnsi" w:hAnsiTheme="minorHAnsi" w:cstheme="minorHAnsi"/>
        </w:rPr>
        <w:br/>
        <w:t xml:space="preserve">Roscommon County Council is inviting </w:t>
      </w:r>
      <w:r w:rsidR="009C0B66">
        <w:rPr>
          <w:rStyle w:val="Strong"/>
          <w:rFonts w:asciiTheme="minorHAnsi" w:hAnsiTheme="minorHAnsi" w:cstheme="minorHAnsi"/>
        </w:rPr>
        <w:t>artists, creative groups</w:t>
      </w:r>
      <w:r w:rsidRPr="0056435F">
        <w:rPr>
          <w:rStyle w:val="Strong"/>
          <w:rFonts w:asciiTheme="minorHAnsi" w:hAnsiTheme="minorHAnsi" w:cstheme="minorHAnsi"/>
        </w:rPr>
        <w:t xml:space="preserve"> and youth organisations</w:t>
      </w:r>
      <w:r w:rsidRPr="0056435F">
        <w:rPr>
          <w:rFonts w:asciiTheme="minorHAnsi" w:hAnsiTheme="minorHAnsi" w:cstheme="minorHAnsi"/>
        </w:rPr>
        <w:t xml:space="preserve"> to apply for funding to run fun, hands-on events for kids and teens.</w:t>
      </w:r>
    </w:p>
    <w:p w14:paraId="286CDB11" w14:textId="54801657" w:rsidR="008B14C9" w:rsidRPr="0056435F" w:rsidRDefault="008B14C9" w:rsidP="008B14C9">
      <w:pPr>
        <w:pStyle w:val="NormalWeb"/>
        <w:rPr>
          <w:rFonts w:asciiTheme="minorHAnsi" w:hAnsiTheme="minorHAnsi" w:cstheme="minorHAnsi"/>
        </w:rPr>
      </w:pPr>
      <w:r w:rsidRPr="0056435F">
        <w:rPr>
          <w:rFonts w:asciiTheme="minorHAnsi" w:hAnsiTheme="minorHAnsi" w:cstheme="minorHAnsi"/>
        </w:rPr>
        <w:t xml:space="preserve">You can submit ideas for </w:t>
      </w:r>
      <w:r w:rsidRPr="0056435F">
        <w:rPr>
          <w:rStyle w:val="Strong"/>
          <w:rFonts w:asciiTheme="minorHAnsi" w:hAnsiTheme="minorHAnsi" w:cstheme="minorHAnsi"/>
        </w:rPr>
        <w:t>events, workshops, or projects</w:t>
      </w:r>
      <w:r w:rsidRPr="0056435F">
        <w:rPr>
          <w:rFonts w:asciiTheme="minorHAnsi" w:hAnsiTheme="minorHAnsi" w:cstheme="minorHAnsi"/>
        </w:rPr>
        <w:t xml:space="preserve"> in </w:t>
      </w:r>
      <w:r w:rsidRPr="0056435F">
        <w:rPr>
          <w:rStyle w:val="Strong"/>
          <w:rFonts w:asciiTheme="minorHAnsi" w:hAnsiTheme="minorHAnsi" w:cstheme="minorHAnsi"/>
        </w:rPr>
        <w:t>any creative area</w:t>
      </w:r>
      <w:r w:rsidRPr="0056435F">
        <w:rPr>
          <w:rFonts w:asciiTheme="minorHAnsi" w:hAnsiTheme="minorHAnsi" w:cstheme="minorHAnsi"/>
        </w:rPr>
        <w:t xml:space="preserve">, including theatre, music, dance, film, circus, fashion, photography, visual arts, digital arts, storytelling, street art, architecture, coding, nature </w:t>
      </w:r>
      <w:r w:rsidR="009C0B66">
        <w:rPr>
          <w:rFonts w:asciiTheme="minorHAnsi" w:hAnsiTheme="minorHAnsi" w:cstheme="minorHAnsi"/>
        </w:rPr>
        <w:t>projects, heritage, archaeology</w:t>
      </w:r>
      <w:r w:rsidRPr="0056435F">
        <w:rPr>
          <w:rFonts w:asciiTheme="minorHAnsi" w:hAnsiTheme="minorHAnsi" w:cstheme="minorHAnsi"/>
        </w:rPr>
        <w:t xml:space="preserve"> and more!</w:t>
      </w:r>
    </w:p>
    <w:p w14:paraId="731CE880" w14:textId="77777777" w:rsidR="008B14C9" w:rsidRPr="0056435F" w:rsidRDefault="008B14C9" w:rsidP="008B14C9">
      <w:pPr>
        <w:pStyle w:val="NormalWeb"/>
        <w:rPr>
          <w:rFonts w:asciiTheme="minorHAnsi" w:hAnsiTheme="minorHAnsi" w:cstheme="minorHAnsi"/>
        </w:rPr>
      </w:pPr>
      <w:r w:rsidRPr="0056435F">
        <w:rPr>
          <w:rStyle w:val="Strong"/>
          <w:rFonts w:asciiTheme="minorHAnsi" w:hAnsiTheme="minorHAnsi" w:cstheme="minorHAnsi"/>
        </w:rPr>
        <w:t>Putting Kids and Teens First</w:t>
      </w:r>
      <w:r w:rsidRPr="0056435F">
        <w:rPr>
          <w:rFonts w:asciiTheme="minorHAnsi" w:hAnsiTheme="minorHAnsi" w:cstheme="minorHAnsi"/>
        </w:rPr>
        <w:br/>
        <w:t>Your event should focus on young people and get them involved in the creative process. We encourage ideas where kids and teens help shape the event. We especially welcome projects that bring creative opportunities to those who may not have had them before.</w:t>
      </w:r>
    </w:p>
    <w:p w14:paraId="371061B9" w14:textId="2208D5EB" w:rsidR="008B14C9" w:rsidRDefault="008B14C9" w:rsidP="008B14C9">
      <w:pPr>
        <w:pStyle w:val="NormalWeb"/>
        <w:rPr>
          <w:rFonts w:asciiTheme="minorHAnsi" w:hAnsiTheme="minorHAnsi" w:cstheme="minorHAnsi"/>
        </w:rPr>
      </w:pPr>
      <w:r w:rsidRPr="0056435F">
        <w:rPr>
          <w:rFonts w:asciiTheme="minorHAnsi" w:hAnsiTheme="minorHAnsi" w:cstheme="minorHAnsi"/>
        </w:rPr>
        <w:lastRenderedPageBreak/>
        <w:t xml:space="preserve">We are looking for </w:t>
      </w:r>
      <w:r w:rsidRPr="0056435F">
        <w:rPr>
          <w:rStyle w:val="Strong"/>
          <w:rFonts w:asciiTheme="minorHAnsi" w:hAnsiTheme="minorHAnsi" w:cstheme="minorHAnsi"/>
        </w:rPr>
        <w:t>exciting and unique ideas</w:t>
      </w:r>
      <w:r w:rsidRPr="0056435F">
        <w:rPr>
          <w:rFonts w:asciiTheme="minorHAnsi" w:hAnsiTheme="minorHAnsi" w:cstheme="minorHAnsi"/>
        </w:rPr>
        <w:t xml:space="preserve"> that get young people engaged, from art and music to exploring culture, history, science, techn</w:t>
      </w:r>
      <w:r w:rsidR="009C0B66">
        <w:rPr>
          <w:rFonts w:asciiTheme="minorHAnsi" w:hAnsiTheme="minorHAnsi" w:cstheme="minorHAnsi"/>
        </w:rPr>
        <w:t>ology</w:t>
      </w:r>
      <w:r w:rsidRPr="0056435F">
        <w:rPr>
          <w:rFonts w:asciiTheme="minorHAnsi" w:hAnsiTheme="minorHAnsi" w:cstheme="minorHAnsi"/>
        </w:rPr>
        <w:t xml:space="preserve"> and the environment.</w:t>
      </w:r>
    </w:p>
    <w:p w14:paraId="54071F0D" w14:textId="1E5A5BA5" w:rsidR="008B14C9" w:rsidRPr="00B97936" w:rsidRDefault="008B14C9" w:rsidP="008B14C9">
      <w:pPr>
        <w:pStyle w:val="NormalWeb"/>
        <w:rPr>
          <w:rStyle w:val="Strong"/>
          <w:rFonts w:asciiTheme="minorHAnsi" w:hAnsiTheme="minorHAnsi" w:cstheme="minorHAnsi"/>
          <w:b w:val="0"/>
          <w:bCs w:val="0"/>
        </w:rPr>
      </w:pPr>
      <w:r>
        <w:rPr>
          <w:rFonts w:asciiTheme="minorHAnsi" w:hAnsiTheme="minorHAnsi" w:cstheme="minorHAnsi"/>
        </w:rPr>
        <w:t xml:space="preserve">We are also looking to support a </w:t>
      </w:r>
      <w:r w:rsidR="009C0B66">
        <w:rPr>
          <w:rFonts w:asciiTheme="minorHAnsi" w:hAnsiTheme="minorHAnsi" w:cstheme="minorHAnsi"/>
          <w:b/>
        </w:rPr>
        <w:t xml:space="preserve">Cruinniú Late </w:t>
      </w:r>
      <w:r>
        <w:rPr>
          <w:rFonts w:asciiTheme="minorHAnsi" w:hAnsiTheme="minorHAnsi" w:cstheme="minorHAnsi"/>
        </w:rPr>
        <w:t xml:space="preserve">event. This event would be targeted to appeal to teens and must have a running time that starts no earlier than 4pm and finishes no earlier than 8pm. Later running is preferable. </w:t>
      </w:r>
    </w:p>
    <w:p w14:paraId="30AFB2B0" w14:textId="71548F37" w:rsidR="008B14C9" w:rsidRPr="0056435F" w:rsidRDefault="008B14C9" w:rsidP="008B14C9">
      <w:pPr>
        <w:pStyle w:val="NormalWeb"/>
        <w:rPr>
          <w:rFonts w:asciiTheme="minorHAnsi" w:hAnsiTheme="minorHAnsi" w:cstheme="minorHAnsi"/>
        </w:rPr>
      </w:pPr>
      <w:r w:rsidRPr="0056435F">
        <w:rPr>
          <w:rStyle w:val="Strong"/>
          <w:rFonts w:asciiTheme="minorHAnsi" w:hAnsiTheme="minorHAnsi" w:cstheme="minorHAnsi"/>
        </w:rPr>
        <w:t>How We Choose Projects</w:t>
      </w:r>
      <w:r w:rsidRPr="0056435F">
        <w:rPr>
          <w:rFonts w:asciiTheme="minorHAnsi" w:hAnsiTheme="minorHAnsi" w:cstheme="minorHAnsi"/>
        </w:rPr>
        <w:br/>
        <w:t>We will pick projects based on:</w:t>
      </w:r>
    </w:p>
    <w:p w14:paraId="5F66DE3B" w14:textId="77777777" w:rsidR="008B14C9" w:rsidRPr="0056435F" w:rsidRDefault="008B14C9" w:rsidP="008B14C9">
      <w:pPr>
        <w:pStyle w:val="NormalWeb"/>
        <w:numPr>
          <w:ilvl w:val="0"/>
          <w:numId w:val="10"/>
        </w:numPr>
        <w:rPr>
          <w:rFonts w:asciiTheme="minorHAnsi" w:hAnsiTheme="minorHAnsi" w:cstheme="minorHAnsi"/>
        </w:rPr>
      </w:pPr>
      <w:r w:rsidRPr="0056435F">
        <w:rPr>
          <w:rFonts w:asciiTheme="minorHAnsi" w:hAnsiTheme="minorHAnsi" w:cstheme="minorHAnsi"/>
        </w:rPr>
        <w:t>How well they get kids and teens involved in creativity and the community.</w:t>
      </w:r>
    </w:p>
    <w:p w14:paraId="0868648A" w14:textId="77777777" w:rsidR="008B14C9" w:rsidRDefault="008B14C9" w:rsidP="008B14C9">
      <w:pPr>
        <w:pStyle w:val="NormalWeb"/>
        <w:numPr>
          <w:ilvl w:val="0"/>
          <w:numId w:val="10"/>
        </w:numPr>
        <w:rPr>
          <w:rFonts w:asciiTheme="minorHAnsi" w:hAnsiTheme="minorHAnsi" w:cstheme="minorHAnsi"/>
        </w:rPr>
      </w:pPr>
      <w:r w:rsidRPr="0056435F">
        <w:rPr>
          <w:rFonts w:asciiTheme="minorHAnsi" w:hAnsiTheme="minorHAnsi" w:cstheme="minorHAnsi"/>
        </w:rPr>
        <w:t>How much young people help shape the idea.</w:t>
      </w:r>
    </w:p>
    <w:p w14:paraId="27E5B336" w14:textId="77777777" w:rsidR="008B14C9" w:rsidRPr="0056435F" w:rsidRDefault="008B14C9" w:rsidP="008B14C9">
      <w:pPr>
        <w:pStyle w:val="NormalWeb"/>
        <w:numPr>
          <w:ilvl w:val="0"/>
          <w:numId w:val="10"/>
        </w:numPr>
        <w:rPr>
          <w:rFonts w:asciiTheme="minorHAnsi" w:hAnsiTheme="minorHAnsi" w:cstheme="minorHAnsi"/>
        </w:rPr>
      </w:pPr>
      <w:r>
        <w:rPr>
          <w:rFonts w:asciiTheme="minorHAnsi" w:hAnsiTheme="minorHAnsi" w:cstheme="minorHAnsi"/>
        </w:rPr>
        <w:t>How well they relate to the top picks from the youth survey conducted (above)</w:t>
      </w:r>
    </w:p>
    <w:p w14:paraId="3218F77C" w14:textId="77777777" w:rsidR="008B14C9" w:rsidRPr="0056435F" w:rsidRDefault="008B14C9" w:rsidP="008B14C9">
      <w:pPr>
        <w:pStyle w:val="NormalWeb"/>
        <w:numPr>
          <w:ilvl w:val="0"/>
          <w:numId w:val="10"/>
        </w:numPr>
        <w:rPr>
          <w:rFonts w:asciiTheme="minorHAnsi" w:hAnsiTheme="minorHAnsi" w:cstheme="minorHAnsi"/>
        </w:rPr>
      </w:pPr>
      <w:r w:rsidRPr="0056435F">
        <w:rPr>
          <w:rFonts w:asciiTheme="minorHAnsi" w:hAnsiTheme="minorHAnsi" w:cstheme="minorHAnsi"/>
        </w:rPr>
        <w:t>How well the event fits with the overall Roscommon programme. We want a variety of activities that match different interests.</w:t>
      </w:r>
    </w:p>
    <w:p w14:paraId="02DB13DC" w14:textId="3D4D8B69" w:rsidR="008B14C9" w:rsidRPr="0056435F" w:rsidRDefault="008B14C9" w:rsidP="008B14C9">
      <w:pPr>
        <w:pStyle w:val="NormalWeb"/>
        <w:numPr>
          <w:ilvl w:val="0"/>
          <w:numId w:val="10"/>
        </w:numPr>
        <w:rPr>
          <w:rFonts w:asciiTheme="minorHAnsi" w:hAnsiTheme="minorHAnsi" w:cstheme="minorHAnsi"/>
        </w:rPr>
      </w:pPr>
      <w:r w:rsidRPr="0056435F">
        <w:rPr>
          <w:rFonts w:asciiTheme="minorHAnsi" w:hAnsiTheme="minorHAnsi" w:cstheme="minorHAnsi"/>
        </w:rPr>
        <w:t xml:space="preserve">How many young people can take part, including those from different </w:t>
      </w:r>
      <w:r w:rsidR="00B97936" w:rsidRPr="0056435F">
        <w:rPr>
          <w:rFonts w:asciiTheme="minorHAnsi" w:hAnsiTheme="minorHAnsi" w:cstheme="minorHAnsi"/>
        </w:rPr>
        <w:t>backgrounds?</w:t>
      </w:r>
    </w:p>
    <w:p w14:paraId="2995A129" w14:textId="77777777" w:rsidR="008B14C9" w:rsidRPr="0056435F" w:rsidRDefault="008B14C9" w:rsidP="008B14C9">
      <w:pPr>
        <w:pStyle w:val="NormalWeb"/>
        <w:numPr>
          <w:ilvl w:val="0"/>
          <w:numId w:val="10"/>
        </w:numPr>
        <w:rPr>
          <w:rFonts w:asciiTheme="minorHAnsi" w:hAnsiTheme="minorHAnsi" w:cstheme="minorHAnsi"/>
        </w:rPr>
      </w:pPr>
      <w:r w:rsidRPr="0056435F">
        <w:rPr>
          <w:rFonts w:asciiTheme="minorHAnsi" w:hAnsiTheme="minorHAnsi" w:cstheme="minorHAnsi"/>
        </w:rPr>
        <w:t>The applicant's experience in running creative events for young people.</w:t>
      </w:r>
    </w:p>
    <w:p w14:paraId="6C546B40" w14:textId="77777777" w:rsidR="008B14C9" w:rsidRPr="0056435F" w:rsidRDefault="008B14C9" w:rsidP="008B14C9">
      <w:pPr>
        <w:pStyle w:val="NormalWeb"/>
        <w:rPr>
          <w:rFonts w:asciiTheme="minorHAnsi" w:hAnsiTheme="minorHAnsi" w:cstheme="minorHAnsi"/>
        </w:rPr>
      </w:pPr>
      <w:r w:rsidRPr="0056435F">
        <w:rPr>
          <w:rStyle w:val="Strong"/>
          <w:rFonts w:asciiTheme="minorHAnsi" w:hAnsiTheme="minorHAnsi" w:cstheme="minorHAnsi"/>
        </w:rPr>
        <w:t>Important Information</w:t>
      </w:r>
    </w:p>
    <w:p w14:paraId="7DA3606C" w14:textId="77777777"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 xml:space="preserve">Events can happen </w:t>
      </w:r>
      <w:r w:rsidRPr="0056435F">
        <w:rPr>
          <w:rStyle w:val="Strong"/>
          <w:rFonts w:asciiTheme="minorHAnsi" w:hAnsiTheme="minorHAnsi" w:cstheme="minorHAnsi"/>
        </w:rPr>
        <w:t>before and on June 7th, 2025</w:t>
      </w:r>
      <w:r w:rsidRPr="0056435F">
        <w:rPr>
          <w:rFonts w:asciiTheme="minorHAnsi" w:hAnsiTheme="minorHAnsi" w:cstheme="minorHAnsi"/>
        </w:rPr>
        <w:t>. There must be at least one activity, workshop, or showcase on the main event day.</w:t>
      </w:r>
    </w:p>
    <w:p w14:paraId="7FB6F7E8" w14:textId="77777777"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 xml:space="preserve">Grants are available up to </w:t>
      </w:r>
      <w:r w:rsidRPr="0056435F">
        <w:rPr>
          <w:rStyle w:val="Strong"/>
          <w:rFonts w:asciiTheme="minorHAnsi" w:hAnsiTheme="minorHAnsi" w:cstheme="minorHAnsi"/>
        </w:rPr>
        <w:t>€1000</w:t>
      </w:r>
      <w:r w:rsidRPr="0056435F">
        <w:rPr>
          <w:rFonts w:asciiTheme="minorHAnsi" w:hAnsiTheme="minorHAnsi" w:cstheme="minorHAnsi"/>
        </w:rPr>
        <w:t xml:space="preserve">. Most grants will be between </w:t>
      </w:r>
      <w:r w:rsidRPr="0056435F">
        <w:rPr>
          <w:rStyle w:val="Strong"/>
          <w:rFonts w:asciiTheme="minorHAnsi" w:hAnsiTheme="minorHAnsi" w:cstheme="minorHAnsi"/>
        </w:rPr>
        <w:t>€500 and €1000</w:t>
      </w:r>
      <w:r w:rsidRPr="0056435F">
        <w:rPr>
          <w:rFonts w:asciiTheme="minorHAnsi" w:hAnsiTheme="minorHAnsi" w:cstheme="minorHAnsi"/>
        </w:rPr>
        <w:t>. We will try to fund a variety of events.</w:t>
      </w:r>
    </w:p>
    <w:p w14:paraId="2951760B" w14:textId="77777777"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 xml:space="preserve">Only </w:t>
      </w:r>
      <w:r w:rsidRPr="0056435F">
        <w:rPr>
          <w:rStyle w:val="Strong"/>
          <w:rFonts w:asciiTheme="minorHAnsi" w:hAnsiTheme="minorHAnsi" w:cstheme="minorHAnsi"/>
        </w:rPr>
        <w:t>fully completed applications</w:t>
      </w:r>
      <w:r w:rsidRPr="0056435F">
        <w:rPr>
          <w:rFonts w:asciiTheme="minorHAnsi" w:hAnsiTheme="minorHAnsi" w:cstheme="minorHAnsi"/>
        </w:rPr>
        <w:t xml:space="preserve"> will be considered.</w:t>
      </w:r>
    </w:p>
    <w:p w14:paraId="352A5A17" w14:textId="77777777"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Not all applications may receive funding, so we will choose events that best fit Cruinniú na nÓg’s goals.</w:t>
      </w:r>
    </w:p>
    <w:p w14:paraId="34CEF2E2" w14:textId="62C20B08"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 xml:space="preserve">All projects must follow </w:t>
      </w:r>
      <w:r w:rsidRPr="0056435F">
        <w:rPr>
          <w:rStyle w:val="Strong"/>
          <w:rFonts w:asciiTheme="minorHAnsi" w:hAnsiTheme="minorHAnsi" w:cstheme="minorHAnsi"/>
        </w:rPr>
        <w:t>child protectio</w:t>
      </w:r>
      <w:r w:rsidR="009C0B66">
        <w:rPr>
          <w:rStyle w:val="Strong"/>
          <w:rFonts w:asciiTheme="minorHAnsi" w:hAnsiTheme="minorHAnsi" w:cstheme="minorHAnsi"/>
        </w:rPr>
        <w:t>n le</w:t>
      </w:r>
      <w:bookmarkStart w:id="0" w:name="_GoBack"/>
      <w:bookmarkEnd w:id="0"/>
      <w:r w:rsidR="009C0B66">
        <w:rPr>
          <w:rStyle w:val="Strong"/>
          <w:rFonts w:asciiTheme="minorHAnsi" w:hAnsiTheme="minorHAnsi" w:cstheme="minorHAnsi"/>
        </w:rPr>
        <w:t>gislation</w:t>
      </w:r>
      <w:r w:rsidRPr="0056435F">
        <w:rPr>
          <w:rFonts w:asciiTheme="minorHAnsi" w:hAnsiTheme="minorHAnsi" w:cstheme="minorHAnsi"/>
        </w:rPr>
        <w:t xml:space="preserve"> and have the right policies in place.</w:t>
      </w:r>
    </w:p>
    <w:p w14:paraId="0248895E" w14:textId="37D4B125" w:rsidR="008B14C9" w:rsidRPr="0056435F" w:rsidRDefault="008B14C9" w:rsidP="008B14C9">
      <w:pPr>
        <w:pStyle w:val="NormalWeb"/>
        <w:numPr>
          <w:ilvl w:val="0"/>
          <w:numId w:val="11"/>
        </w:numPr>
        <w:rPr>
          <w:rFonts w:asciiTheme="minorHAnsi" w:hAnsiTheme="minorHAnsi" w:cstheme="minorHAnsi"/>
        </w:rPr>
      </w:pPr>
      <w:r w:rsidRPr="0056435F">
        <w:rPr>
          <w:rFonts w:asciiTheme="minorHAnsi" w:hAnsiTheme="minorHAnsi" w:cstheme="minorHAnsi"/>
        </w:rPr>
        <w:t xml:space="preserve">Applicants can send </w:t>
      </w:r>
      <w:r w:rsidRPr="0056435F">
        <w:rPr>
          <w:rStyle w:val="Strong"/>
          <w:rFonts w:asciiTheme="minorHAnsi" w:hAnsiTheme="minorHAnsi" w:cstheme="minorHAnsi"/>
        </w:rPr>
        <w:t>up to three supporting files</w:t>
      </w:r>
      <w:r w:rsidRPr="0056435F">
        <w:rPr>
          <w:rFonts w:asciiTheme="minorHAnsi" w:hAnsiTheme="minorHAnsi" w:cstheme="minorHAnsi"/>
        </w:rPr>
        <w:t xml:space="preserve"> (such as images, recordings, or videos). Accepted formats include </w:t>
      </w:r>
      <w:r w:rsidR="009C0B66">
        <w:rPr>
          <w:rStyle w:val="Strong"/>
          <w:rFonts w:asciiTheme="minorHAnsi" w:hAnsiTheme="minorHAnsi" w:cstheme="minorHAnsi"/>
        </w:rPr>
        <w:t xml:space="preserve">.doc, .pdf </w:t>
      </w:r>
      <w:r w:rsidRPr="0056435F">
        <w:rPr>
          <w:rStyle w:val="Strong"/>
          <w:rFonts w:asciiTheme="minorHAnsi" w:hAnsiTheme="minorHAnsi" w:cstheme="minorHAnsi"/>
        </w:rPr>
        <w:t>and .jpg</w:t>
      </w:r>
      <w:r w:rsidRPr="0056435F">
        <w:rPr>
          <w:rFonts w:asciiTheme="minorHAnsi" w:hAnsiTheme="minorHAnsi" w:cstheme="minorHAnsi"/>
        </w:rPr>
        <w:t>. For videos and audio, please share online links (with passwords if needed).</w:t>
      </w:r>
    </w:p>
    <w:p w14:paraId="7E01F3F5" w14:textId="353A8C9A" w:rsidR="008B14C9" w:rsidRPr="0056435F" w:rsidRDefault="008B14C9" w:rsidP="008B14C9">
      <w:pPr>
        <w:pStyle w:val="NormalWeb"/>
        <w:rPr>
          <w:rFonts w:asciiTheme="minorHAnsi" w:hAnsiTheme="minorHAnsi" w:cstheme="minorHAnsi"/>
        </w:rPr>
      </w:pPr>
      <w:r w:rsidRPr="0056435F">
        <w:rPr>
          <w:rStyle w:val="Strong"/>
          <w:rFonts w:asciiTheme="minorHAnsi" w:hAnsiTheme="minorHAnsi" w:cstheme="minorHAnsi"/>
        </w:rPr>
        <w:t>How to Apply</w:t>
      </w:r>
      <w:r w:rsidRPr="0056435F">
        <w:rPr>
          <w:rFonts w:asciiTheme="minorHAnsi" w:hAnsiTheme="minorHAnsi" w:cstheme="minorHAnsi"/>
        </w:rPr>
        <w:br/>
        <w:t xml:space="preserve">Send your application form and any supporting material by email to </w:t>
      </w:r>
      <w:hyperlink r:id="rId10" w:history="1">
        <w:r w:rsidR="00E71B51" w:rsidRPr="00E523D4">
          <w:rPr>
            <w:rStyle w:val="Hyperlink"/>
            <w:rFonts w:asciiTheme="minorHAnsi" w:hAnsiTheme="minorHAnsi" w:cstheme="minorHAnsi"/>
          </w:rPr>
          <w:t>creativeireland@roscommoncoco.ie</w:t>
        </w:r>
      </w:hyperlink>
      <w:r w:rsidRPr="0056435F">
        <w:rPr>
          <w:rFonts w:asciiTheme="minorHAnsi" w:hAnsiTheme="minorHAnsi" w:cstheme="minorHAnsi"/>
        </w:rPr>
        <w:t>.</w:t>
      </w:r>
      <w:r w:rsidR="00E71B51">
        <w:rPr>
          <w:rFonts w:asciiTheme="minorHAnsi" w:hAnsiTheme="minorHAnsi" w:cstheme="minorHAnsi"/>
        </w:rPr>
        <w:t xml:space="preserve"> </w:t>
      </w:r>
      <w:r w:rsidRPr="0056435F">
        <w:rPr>
          <w:rFonts w:asciiTheme="minorHAnsi" w:hAnsiTheme="minorHAnsi" w:cstheme="minorHAnsi"/>
        </w:rPr>
        <w:t xml:space="preserve">For any questions, contact </w:t>
      </w:r>
      <w:r w:rsidRPr="0056435F">
        <w:rPr>
          <w:rStyle w:val="Strong"/>
          <w:rFonts w:asciiTheme="minorHAnsi" w:hAnsiTheme="minorHAnsi" w:cstheme="minorHAnsi"/>
        </w:rPr>
        <w:t>Roscommon Arts Office</w:t>
      </w:r>
      <w:r w:rsidRPr="0056435F">
        <w:rPr>
          <w:rFonts w:asciiTheme="minorHAnsi" w:hAnsiTheme="minorHAnsi" w:cstheme="minorHAnsi"/>
        </w:rPr>
        <w:t xml:space="preserve"> at </w:t>
      </w:r>
      <w:r w:rsidRPr="0056435F">
        <w:rPr>
          <w:rStyle w:val="Strong"/>
          <w:rFonts w:asciiTheme="minorHAnsi" w:hAnsiTheme="minorHAnsi" w:cstheme="minorHAnsi"/>
        </w:rPr>
        <w:t>090 663 7271</w:t>
      </w:r>
      <w:r w:rsidRPr="0056435F">
        <w:rPr>
          <w:rFonts w:asciiTheme="minorHAnsi" w:hAnsiTheme="minorHAnsi" w:cstheme="minorHAnsi"/>
        </w:rPr>
        <w:t xml:space="preserve"> or email </w:t>
      </w:r>
      <w:r w:rsidRPr="0056435F">
        <w:rPr>
          <w:rStyle w:val="Strong"/>
          <w:rFonts w:asciiTheme="minorHAnsi" w:hAnsiTheme="minorHAnsi" w:cstheme="minorHAnsi"/>
        </w:rPr>
        <w:t>creativeireland@roscommoncoco.ie</w:t>
      </w:r>
      <w:r w:rsidRPr="0056435F">
        <w:rPr>
          <w:rFonts w:asciiTheme="minorHAnsi" w:hAnsiTheme="minorHAnsi" w:cstheme="minorHAnsi"/>
        </w:rPr>
        <w:t>.</w:t>
      </w:r>
    </w:p>
    <w:p w14:paraId="62D8EAD0" w14:textId="4E364F32" w:rsidR="00E71B51" w:rsidRDefault="00DB1F55" w:rsidP="00E71B51">
      <w:pPr>
        <w:jc w:val="center"/>
        <w:rPr>
          <w:rFonts w:eastAsia="Calibri"/>
          <w:b/>
          <w:color w:val="FF0000"/>
          <w:sz w:val="24"/>
          <w:szCs w:val="24"/>
          <w:lang w:val="en-US"/>
        </w:rPr>
      </w:pPr>
      <w:r>
        <w:rPr>
          <w:rFonts w:eastAsia="Calibri"/>
          <w:b/>
          <w:color w:val="FF0000"/>
          <w:sz w:val="24"/>
          <w:szCs w:val="24"/>
          <w:lang w:val="en-US"/>
        </w:rPr>
        <w:t>Deadline: Thursday, 6</w:t>
      </w:r>
      <w:r w:rsidR="008B14C9" w:rsidRPr="008B14C9">
        <w:rPr>
          <w:rFonts w:eastAsia="Calibri"/>
          <w:b/>
          <w:color w:val="FF0000"/>
          <w:sz w:val="24"/>
          <w:szCs w:val="24"/>
          <w:lang w:val="en-US"/>
        </w:rPr>
        <w:t>th March 2025</w:t>
      </w:r>
    </w:p>
    <w:p w14:paraId="0AC702CC" w14:textId="36407BC4" w:rsidR="008B14C9" w:rsidRPr="00E71B51" w:rsidRDefault="008B14C9" w:rsidP="00E71B51">
      <w:pPr>
        <w:jc w:val="center"/>
        <w:rPr>
          <w:rFonts w:eastAsia="Calibri" w:cstheme="minorHAnsi"/>
          <w:b/>
          <w:bCs/>
          <w:color w:val="FF0000"/>
          <w:sz w:val="24"/>
          <w:szCs w:val="24"/>
          <w:lang w:val="en-US"/>
        </w:rPr>
      </w:pPr>
      <w:r w:rsidRPr="0056435F">
        <w:rPr>
          <w:rFonts w:cstheme="minorHAnsi"/>
        </w:rPr>
        <w:t xml:space="preserve">We can’t wait to see your creative ideas and make Cruinniú </w:t>
      </w:r>
      <w:proofErr w:type="gramStart"/>
      <w:r w:rsidRPr="0056435F">
        <w:rPr>
          <w:rFonts w:cstheme="minorHAnsi"/>
        </w:rPr>
        <w:t>na</w:t>
      </w:r>
      <w:proofErr w:type="gramEnd"/>
      <w:r w:rsidRPr="0056435F">
        <w:rPr>
          <w:rFonts w:cstheme="minorHAnsi"/>
        </w:rPr>
        <w:t xml:space="preserve"> nÓg 2025 an amazing day for kids and teens in County Roscommon!</w:t>
      </w:r>
    </w:p>
    <w:p w14:paraId="3A3E0380" w14:textId="116BE1E3" w:rsidR="3E487B42" w:rsidRPr="00B97936" w:rsidRDefault="00B97936" w:rsidP="00B50ACA">
      <w:pPr>
        <w:jc w:val="center"/>
        <w:rPr>
          <w:rFonts w:eastAsia="Calibri" w:cstheme="minorHAnsi"/>
          <w:b/>
          <w:bCs/>
          <w:color w:val="000000" w:themeColor="text1"/>
          <w:sz w:val="24"/>
          <w:szCs w:val="24"/>
          <w:lang w:val="en-US"/>
        </w:rPr>
      </w:pPr>
      <w:r w:rsidRPr="00B50ACA">
        <w:rPr>
          <w:rFonts w:eastAsia="Calibri" w:cstheme="minorHAnsi"/>
          <w:b/>
          <w:bCs/>
          <w:color w:val="000000" w:themeColor="text1"/>
          <w:sz w:val="32"/>
          <w:szCs w:val="24"/>
          <w:lang w:val="en-US"/>
        </w:rPr>
        <w:lastRenderedPageBreak/>
        <w:t xml:space="preserve">Cruinniú </w:t>
      </w:r>
      <w:proofErr w:type="gramStart"/>
      <w:r w:rsidRPr="00B50ACA">
        <w:rPr>
          <w:rFonts w:eastAsia="Calibri" w:cstheme="minorHAnsi"/>
          <w:b/>
          <w:bCs/>
          <w:color w:val="000000" w:themeColor="text1"/>
          <w:sz w:val="32"/>
          <w:szCs w:val="24"/>
          <w:lang w:val="en-US"/>
        </w:rPr>
        <w:t>na</w:t>
      </w:r>
      <w:proofErr w:type="gramEnd"/>
      <w:r w:rsidRPr="00B50ACA">
        <w:rPr>
          <w:rFonts w:eastAsia="Calibri" w:cstheme="minorHAnsi"/>
          <w:b/>
          <w:bCs/>
          <w:color w:val="000000" w:themeColor="text1"/>
          <w:sz w:val="32"/>
          <w:szCs w:val="24"/>
          <w:lang w:val="en-US"/>
        </w:rPr>
        <w:t xml:space="preserve"> nÓg 2025</w:t>
      </w:r>
      <w:r w:rsidRPr="0056435F">
        <w:rPr>
          <w:rFonts w:eastAsia="Calibri" w:cstheme="minorHAnsi"/>
          <w:b/>
          <w:bCs/>
          <w:color w:val="000000" w:themeColor="text1"/>
          <w:sz w:val="32"/>
          <w:szCs w:val="24"/>
          <w:lang w:val="en-US"/>
        </w:rPr>
        <w:br/>
      </w:r>
      <w:r w:rsidR="00E71B51" w:rsidRPr="008B14C9">
        <w:rPr>
          <w:rFonts w:eastAsia="Calibri"/>
          <w:b/>
          <w:color w:val="000000" w:themeColor="text1"/>
          <w:sz w:val="32"/>
          <w:szCs w:val="32"/>
        </w:rPr>
        <w:t>Unlocking Creativity in Kids and Teens</w:t>
      </w:r>
      <w:r w:rsidRPr="0056435F">
        <w:rPr>
          <w:rFonts w:eastAsia="Calibri" w:cstheme="minorHAnsi"/>
          <w:b/>
          <w:bCs/>
          <w:color w:val="000000" w:themeColor="text1"/>
          <w:sz w:val="24"/>
          <w:szCs w:val="24"/>
          <w:lang w:val="en-US"/>
        </w:rPr>
        <w:br/>
      </w:r>
      <w:r w:rsidRPr="00B97936">
        <w:rPr>
          <w:rFonts w:eastAsia="Calibri" w:cstheme="minorHAnsi"/>
          <w:b/>
          <w:bCs/>
          <w:color w:val="000000" w:themeColor="text1"/>
          <w:sz w:val="24"/>
          <w:szCs w:val="24"/>
          <w:lang w:val="en-US"/>
        </w:rPr>
        <w:t>APPLICATION FORM</w:t>
      </w:r>
    </w:p>
    <w:tbl>
      <w:tblPr>
        <w:tblStyle w:val="TableGrid"/>
        <w:tblW w:w="0" w:type="auto"/>
        <w:tblLayout w:type="fixed"/>
        <w:tblLook w:val="06A0" w:firstRow="1" w:lastRow="0" w:firstColumn="1" w:lastColumn="0" w:noHBand="1" w:noVBand="1"/>
      </w:tblPr>
      <w:tblGrid>
        <w:gridCol w:w="2145"/>
        <w:gridCol w:w="2550"/>
        <w:gridCol w:w="990"/>
        <w:gridCol w:w="3330"/>
      </w:tblGrid>
      <w:tr w:rsidR="00B97936" w:rsidRPr="00F659D6" w14:paraId="63F5A396" w14:textId="77777777" w:rsidTr="00A50427">
        <w:tc>
          <w:tcPr>
            <w:tcW w:w="2145" w:type="dxa"/>
          </w:tcPr>
          <w:p w14:paraId="55DA1341" w14:textId="789768B5" w:rsidR="00B97936" w:rsidRPr="00B97936" w:rsidRDefault="00B97936" w:rsidP="3E487B42">
            <w:pPr>
              <w:spacing w:line="259" w:lineRule="auto"/>
              <w:rPr>
                <w:rFonts w:eastAsia="Calibri" w:cstheme="minorHAnsi"/>
                <w:b/>
                <w:sz w:val="24"/>
                <w:szCs w:val="24"/>
              </w:rPr>
            </w:pPr>
            <w:r w:rsidRPr="00B97936">
              <w:rPr>
                <w:rFonts w:eastAsia="Calibri" w:cstheme="minorHAnsi"/>
                <w:b/>
                <w:sz w:val="24"/>
                <w:szCs w:val="24"/>
              </w:rPr>
              <w:t>Organisation Name</w:t>
            </w:r>
          </w:p>
        </w:tc>
        <w:tc>
          <w:tcPr>
            <w:tcW w:w="6870" w:type="dxa"/>
            <w:gridSpan w:val="3"/>
          </w:tcPr>
          <w:p w14:paraId="7D67BDED" w14:textId="77777777" w:rsidR="00B97936" w:rsidRPr="00F659D6" w:rsidRDefault="00B97936" w:rsidP="3E487B42">
            <w:pPr>
              <w:spacing w:line="259" w:lineRule="auto"/>
              <w:rPr>
                <w:rFonts w:eastAsia="Calibri" w:cstheme="minorHAnsi"/>
                <w:sz w:val="24"/>
                <w:szCs w:val="24"/>
              </w:rPr>
            </w:pPr>
          </w:p>
          <w:p w14:paraId="56162A96" w14:textId="3D0D39D8" w:rsidR="00B97936" w:rsidRPr="00F659D6" w:rsidRDefault="00B97936" w:rsidP="3E487B42">
            <w:pPr>
              <w:spacing w:line="259" w:lineRule="auto"/>
              <w:rPr>
                <w:rFonts w:eastAsia="Calibri" w:cstheme="minorHAnsi"/>
                <w:sz w:val="24"/>
                <w:szCs w:val="24"/>
              </w:rPr>
            </w:pPr>
          </w:p>
        </w:tc>
      </w:tr>
      <w:tr w:rsidR="00B97936" w:rsidRPr="00F659D6" w14:paraId="6E411E0C" w14:textId="77777777" w:rsidTr="00D34512">
        <w:tc>
          <w:tcPr>
            <w:tcW w:w="2145" w:type="dxa"/>
          </w:tcPr>
          <w:p w14:paraId="16C46E02" w14:textId="77777777" w:rsidR="00B97936" w:rsidRPr="0056435F" w:rsidRDefault="00B97936" w:rsidP="00B97936">
            <w:pPr>
              <w:spacing w:before="100" w:beforeAutospacing="1" w:after="100" w:afterAutospacing="1"/>
              <w:rPr>
                <w:rFonts w:eastAsia="Times New Roman" w:cstheme="minorHAnsi"/>
                <w:sz w:val="24"/>
                <w:szCs w:val="24"/>
                <w:lang w:eastAsia="en-IE"/>
              </w:rPr>
            </w:pPr>
            <w:r w:rsidRPr="0056435F">
              <w:rPr>
                <w:rFonts w:eastAsia="Times New Roman" w:cstheme="minorHAnsi"/>
                <w:b/>
                <w:bCs/>
                <w:sz w:val="24"/>
                <w:szCs w:val="24"/>
                <w:lang w:eastAsia="en-IE"/>
              </w:rPr>
              <w:t>Creative Person(s) Name(s):</w:t>
            </w:r>
          </w:p>
          <w:p w14:paraId="5485C66C" w14:textId="24F1E6C5" w:rsidR="00B97936" w:rsidRPr="00F659D6" w:rsidRDefault="00B97936" w:rsidP="00861E62">
            <w:pPr>
              <w:rPr>
                <w:rFonts w:eastAsia="Calibri" w:cstheme="minorHAnsi"/>
                <w:sz w:val="24"/>
                <w:szCs w:val="24"/>
              </w:rPr>
            </w:pPr>
          </w:p>
        </w:tc>
        <w:tc>
          <w:tcPr>
            <w:tcW w:w="6870" w:type="dxa"/>
            <w:gridSpan w:val="3"/>
          </w:tcPr>
          <w:p w14:paraId="1AB35E9B" w14:textId="77777777" w:rsidR="00B97936" w:rsidRPr="00F659D6" w:rsidRDefault="00B97936" w:rsidP="3E487B42">
            <w:pPr>
              <w:rPr>
                <w:rFonts w:eastAsia="Calibri" w:cstheme="minorHAnsi"/>
                <w:sz w:val="24"/>
                <w:szCs w:val="24"/>
              </w:rPr>
            </w:pPr>
          </w:p>
        </w:tc>
      </w:tr>
      <w:tr w:rsidR="00861E62" w:rsidRPr="00F659D6" w14:paraId="71A9032C" w14:textId="77777777" w:rsidTr="3E487B42">
        <w:tc>
          <w:tcPr>
            <w:tcW w:w="2145" w:type="dxa"/>
          </w:tcPr>
          <w:p w14:paraId="5A246C8E" w14:textId="734C7891" w:rsidR="00861E62" w:rsidRDefault="00B97936" w:rsidP="00861E62">
            <w:pPr>
              <w:rPr>
                <w:rFonts w:eastAsia="Calibri" w:cstheme="minorHAnsi"/>
                <w:sz w:val="24"/>
                <w:szCs w:val="24"/>
              </w:rPr>
            </w:pPr>
            <w:r>
              <w:rPr>
                <w:rFonts w:eastAsia="Calibri" w:cstheme="minorHAnsi"/>
                <w:sz w:val="24"/>
                <w:szCs w:val="24"/>
              </w:rPr>
              <w:t>Main Contact Person:</w:t>
            </w:r>
          </w:p>
          <w:p w14:paraId="7310F77E" w14:textId="1BE9245B" w:rsidR="00861E62" w:rsidRDefault="00861E62" w:rsidP="00861E62">
            <w:pPr>
              <w:rPr>
                <w:rFonts w:eastAsia="Calibri" w:cstheme="minorHAnsi"/>
                <w:sz w:val="24"/>
                <w:szCs w:val="24"/>
              </w:rPr>
            </w:pPr>
          </w:p>
        </w:tc>
        <w:tc>
          <w:tcPr>
            <w:tcW w:w="2550" w:type="dxa"/>
          </w:tcPr>
          <w:p w14:paraId="6CF39E19" w14:textId="77777777" w:rsidR="00861E62" w:rsidRPr="00F659D6" w:rsidRDefault="00861E62" w:rsidP="3E487B42">
            <w:pPr>
              <w:rPr>
                <w:rFonts w:eastAsia="Calibri" w:cstheme="minorHAnsi"/>
                <w:sz w:val="24"/>
                <w:szCs w:val="24"/>
              </w:rPr>
            </w:pPr>
          </w:p>
        </w:tc>
        <w:tc>
          <w:tcPr>
            <w:tcW w:w="990" w:type="dxa"/>
          </w:tcPr>
          <w:p w14:paraId="590512B3" w14:textId="40DAD2C5" w:rsidR="00861E62" w:rsidRPr="00F659D6" w:rsidRDefault="00861E62" w:rsidP="3E487B42">
            <w:pPr>
              <w:rPr>
                <w:rFonts w:eastAsia="Calibri" w:cstheme="minorHAnsi"/>
                <w:sz w:val="24"/>
                <w:szCs w:val="24"/>
              </w:rPr>
            </w:pPr>
            <w:r w:rsidRPr="00F659D6">
              <w:rPr>
                <w:rFonts w:eastAsia="Calibri" w:cstheme="minorHAnsi"/>
                <w:sz w:val="24"/>
                <w:szCs w:val="24"/>
              </w:rPr>
              <w:t>Phone</w:t>
            </w:r>
            <w:r w:rsidR="00B97936">
              <w:rPr>
                <w:rFonts w:eastAsia="Calibri" w:cstheme="minorHAnsi"/>
                <w:sz w:val="24"/>
                <w:szCs w:val="24"/>
              </w:rPr>
              <w:t>:</w:t>
            </w:r>
          </w:p>
        </w:tc>
        <w:tc>
          <w:tcPr>
            <w:tcW w:w="3330" w:type="dxa"/>
          </w:tcPr>
          <w:p w14:paraId="32AB5357" w14:textId="77777777" w:rsidR="00861E62" w:rsidRPr="00F659D6" w:rsidRDefault="00861E62" w:rsidP="3E487B42">
            <w:pPr>
              <w:rPr>
                <w:rFonts w:eastAsia="Calibri" w:cstheme="minorHAnsi"/>
                <w:sz w:val="24"/>
                <w:szCs w:val="24"/>
              </w:rPr>
            </w:pPr>
          </w:p>
        </w:tc>
      </w:tr>
      <w:tr w:rsidR="3E487B42" w:rsidRPr="00F659D6" w14:paraId="591881B2" w14:textId="77777777" w:rsidTr="3E487B42">
        <w:tc>
          <w:tcPr>
            <w:tcW w:w="2145" w:type="dxa"/>
          </w:tcPr>
          <w:p w14:paraId="45C1239E" w14:textId="0FEE37AE" w:rsidR="3E487B42" w:rsidRPr="00F659D6" w:rsidRDefault="00C81E98" w:rsidP="3E487B42">
            <w:pPr>
              <w:spacing w:line="259" w:lineRule="auto"/>
              <w:rPr>
                <w:rFonts w:eastAsia="Calibri" w:cstheme="minorHAnsi"/>
                <w:sz w:val="24"/>
                <w:szCs w:val="24"/>
              </w:rPr>
            </w:pPr>
            <w:r>
              <w:rPr>
                <w:rFonts w:eastAsia="Calibri" w:cstheme="minorHAnsi"/>
                <w:sz w:val="24"/>
                <w:szCs w:val="24"/>
              </w:rPr>
              <w:t>Address</w:t>
            </w:r>
            <w:r w:rsidR="00B97936">
              <w:rPr>
                <w:rFonts w:eastAsia="Calibri" w:cstheme="minorHAnsi"/>
                <w:sz w:val="24"/>
                <w:szCs w:val="24"/>
              </w:rPr>
              <w:t>:</w:t>
            </w:r>
          </w:p>
        </w:tc>
        <w:tc>
          <w:tcPr>
            <w:tcW w:w="2550" w:type="dxa"/>
          </w:tcPr>
          <w:p w14:paraId="02FB1458" w14:textId="1D7B6D9B" w:rsidR="3E487B42" w:rsidRPr="00F659D6" w:rsidRDefault="3E487B42" w:rsidP="3E487B42">
            <w:pPr>
              <w:spacing w:line="259" w:lineRule="auto"/>
              <w:rPr>
                <w:rFonts w:eastAsia="Calibri" w:cstheme="minorHAnsi"/>
                <w:sz w:val="24"/>
                <w:szCs w:val="24"/>
              </w:rPr>
            </w:pPr>
          </w:p>
          <w:p w14:paraId="5DA20242" w14:textId="799FD782" w:rsidR="3E487B42" w:rsidRPr="00F659D6" w:rsidRDefault="3E487B42" w:rsidP="3E487B42">
            <w:pPr>
              <w:spacing w:line="259" w:lineRule="auto"/>
              <w:rPr>
                <w:rFonts w:eastAsia="Calibri" w:cstheme="minorHAnsi"/>
                <w:sz w:val="24"/>
                <w:szCs w:val="24"/>
              </w:rPr>
            </w:pPr>
          </w:p>
          <w:p w14:paraId="386D468E" w14:textId="18E875FA" w:rsidR="3E487B42" w:rsidRPr="00F659D6" w:rsidRDefault="3E487B42" w:rsidP="3E487B42">
            <w:pPr>
              <w:spacing w:line="259" w:lineRule="auto"/>
              <w:rPr>
                <w:rFonts w:eastAsia="Calibri" w:cstheme="minorHAnsi"/>
                <w:sz w:val="24"/>
                <w:szCs w:val="24"/>
              </w:rPr>
            </w:pPr>
          </w:p>
        </w:tc>
        <w:tc>
          <w:tcPr>
            <w:tcW w:w="990" w:type="dxa"/>
          </w:tcPr>
          <w:p w14:paraId="310E3C78" w14:textId="25D4B120" w:rsidR="3E487B42" w:rsidRPr="00F659D6" w:rsidRDefault="3E487B42" w:rsidP="3E487B42">
            <w:pPr>
              <w:spacing w:line="259" w:lineRule="auto"/>
              <w:rPr>
                <w:rFonts w:eastAsia="Calibri" w:cstheme="minorHAnsi"/>
                <w:sz w:val="24"/>
                <w:szCs w:val="24"/>
              </w:rPr>
            </w:pPr>
            <w:r w:rsidRPr="00F659D6">
              <w:rPr>
                <w:rFonts w:eastAsia="Calibri" w:cstheme="minorHAnsi"/>
                <w:sz w:val="24"/>
                <w:szCs w:val="24"/>
              </w:rPr>
              <w:t>Email</w:t>
            </w:r>
            <w:r w:rsidR="00B97936">
              <w:rPr>
                <w:rFonts w:eastAsia="Calibri" w:cstheme="minorHAnsi"/>
                <w:sz w:val="24"/>
                <w:szCs w:val="24"/>
              </w:rPr>
              <w:t>:</w:t>
            </w:r>
          </w:p>
        </w:tc>
        <w:tc>
          <w:tcPr>
            <w:tcW w:w="3330" w:type="dxa"/>
          </w:tcPr>
          <w:p w14:paraId="2B502FB5" w14:textId="247922F2" w:rsidR="3E487B42" w:rsidRPr="00F659D6" w:rsidRDefault="3E487B42" w:rsidP="3E487B42">
            <w:pPr>
              <w:spacing w:line="259" w:lineRule="auto"/>
              <w:rPr>
                <w:rFonts w:eastAsia="Calibri" w:cstheme="minorHAnsi"/>
                <w:sz w:val="24"/>
                <w:szCs w:val="24"/>
              </w:rPr>
            </w:pPr>
          </w:p>
        </w:tc>
      </w:tr>
    </w:tbl>
    <w:p w14:paraId="26F7E9AE" w14:textId="4D674BE3" w:rsidR="00FD1976" w:rsidRPr="009004F7" w:rsidRDefault="00881845" w:rsidP="00881845">
      <w:pPr>
        <w:rPr>
          <w:rFonts w:eastAsia="Calibri" w:cstheme="minorHAnsi"/>
          <w:color w:val="000000" w:themeColor="text1"/>
          <w:sz w:val="24"/>
          <w:szCs w:val="24"/>
        </w:rPr>
      </w:pPr>
      <w:r>
        <w:rPr>
          <w:rFonts w:eastAsia="Calibri" w:cstheme="minorHAnsi"/>
          <w:color w:val="000000" w:themeColor="text1"/>
          <w:sz w:val="24"/>
          <w:szCs w:val="24"/>
        </w:rPr>
        <w:t xml:space="preserve"> </w:t>
      </w:r>
    </w:p>
    <w:p w14:paraId="1CA1B481" w14:textId="31C28EDB" w:rsidR="009067D6" w:rsidRDefault="009067D6" w:rsidP="3E487B42">
      <w:pPr>
        <w:rPr>
          <w:rFonts w:eastAsia="Calibri" w:cstheme="minorHAnsi"/>
          <w:b/>
          <w:bCs/>
          <w:color w:val="000000" w:themeColor="text1"/>
          <w:sz w:val="24"/>
          <w:szCs w:val="24"/>
        </w:rPr>
      </w:pPr>
      <w:r>
        <w:rPr>
          <w:rFonts w:eastAsia="Calibri" w:cstheme="minorHAnsi"/>
          <w:b/>
          <w:bCs/>
          <w:color w:val="000000" w:themeColor="text1"/>
          <w:sz w:val="24"/>
          <w:szCs w:val="24"/>
        </w:rPr>
        <w:t>Proposed Project Title: ____________________________</w:t>
      </w:r>
    </w:p>
    <w:p w14:paraId="2BFCE0BD" w14:textId="1748F5F0" w:rsidR="009067D6" w:rsidRDefault="009067D6" w:rsidP="3E487B42">
      <w:pPr>
        <w:rPr>
          <w:rFonts w:eastAsia="Calibri" w:cstheme="minorHAnsi"/>
          <w:b/>
          <w:bCs/>
          <w:color w:val="000000" w:themeColor="text1"/>
          <w:sz w:val="24"/>
          <w:szCs w:val="24"/>
        </w:rPr>
      </w:pPr>
      <w:r>
        <w:rPr>
          <w:rFonts w:eastAsia="Calibri" w:cstheme="minorHAnsi"/>
          <w:b/>
          <w:bCs/>
          <w:color w:val="000000" w:themeColor="text1"/>
          <w:sz w:val="24"/>
          <w:szCs w:val="24"/>
        </w:rPr>
        <w:t>Description:</w:t>
      </w:r>
    </w:p>
    <w:tbl>
      <w:tblPr>
        <w:tblStyle w:val="TableGrid"/>
        <w:tblW w:w="0" w:type="auto"/>
        <w:tblLayout w:type="fixed"/>
        <w:tblLook w:val="06A0" w:firstRow="1" w:lastRow="0" w:firstColumn="1" w:lastColumn="0" w:noHBand="1" w:noVBand="1"/>
      </w:tblPr>
      <w:tblGrid>
        <w:gridCol w:w="9015"/>
      </w:tblGrid>
      <w:tr w:rsidR="009067D6" w:rsidRPr="00F659D6" w14:paraId="45F2A05D" w14:textId="77777777" w:rsidTr="00BC14EA">
        <w:tc>
          <w:tcPr>
            <w:tcW w:w="9015" w:type="dxa"/>
          </w:tcPr>
          <w:p w14:paraId="27AC0E3D" w14:textId="4E8D8E3F" w:rsidR="009067D6" w:rsidRPr="00F659D6" w:rsidRDefault="00B97936" w:rsidP="00BC14EA">
            <w:pPr>
              <w:rPr>
                <w:rFonts w:eastAsia="Calibri" w:cstheme="minorHAnsi"/>
                <w:color w:val="000000" w:themeColor="text1"/>
                <w:sz w:val="24"/>
                <w:szCs w:val="24"/>
              </w:rPr>
            </w:pPr>
            <w:r w:rsidRPr="0056435F">
              <w:rPr>
                <w:rFonts w:eastAsia="Times New Roman" w:cstheme="minorHAnsi"/>
                <w:sz w:val="24"/>
                <w:szCs w:val="24"/>
                <w:lang w:eastAsia="en-IE"/>
              </w:rPr>
              <w:t>(Tell us about your event! What activities will happen? How will kids and teens be involved? What makes it fun and creative?</w:t>
            </w:r>
            <w:r w:rsidR="009C0B66">
              <w:rPr>
                <w:rFonts w:eastAsia="Times New Roman" w:cstheme="minorHAnsi"/>
                <w:sz w:val="24"/>
                <w:szCs w:val="24"/>
                <w:lang w:eastAsia="en-IE"/>
              </w:rPr>
              <w:t xml:space="preserve"> Will it be a Cruinniú Late event?</w:t>
            </w:r>
            <w:r w:rsidRPr="0056435F">
              <w:rPr>
                <w:rFonts w:eastAsia="Times New Roman" w:cstheme="minorHAnsi"/>
                <w:sz w:val="24"/>
                <w:szCs w:val="24"/>
                <w:lang w:eastAsia="en-IE"/>
              </w:rPr>
              <w:t>)</w:t>
            </w:r>
          </w:p>
          <w:p w14:paraId="0EAB0385" w14:textId="77777777" w:rsidR="009067D6" w:rsidRPr="00F659D6" w:rsidRDefault="009067D6" w:rsidP="00BC14EA">
            <w:pPr>
              <w:rPr>
                <w:rFonts w:eastAsia="Calibri" w:cstheme="minorHAnsi"/>
                <w:color w:val="000000" w:themeColor="text1"/>
                <w:sz w:val="24"/>
                <w:szCs w:val="24"/>
              </w:rPr>
            </w:pPr>
          </w:p>
          <w:p w14:paraId="51B2B21F" w14:textId="77777777" w:rsidR="009067D6" w:rsidRPr="00F659D6" w:rsidRDefault="009067D6" w:rsidP="00BC14EA">
            <w:pPr>
              <w:rPr>
                <w:rFonts w:eastAsia="Calibri" w:cstheme="minorHAnsi"/>
                <w:color w:val="000000" w:themeColor="text1"/>
                <w:sz w:val="24"/>
                <w:szCs w:val="24"/>
              </w:rPr>
            </w:pPr>
          </w:p>
          <w:p w14:paraId="4F6840ED" w14:textId="77777777" w:rsidR="009067D6" w:rsidRPr="00F659D6" w:rsidRDefault="009067D6" w:rsidP="00BC14EA">
            <w:pPr>
              <w:rPr>
                <w:rFonts w:eastAsia="Calibri" w:cstheme="minorHAnsi"/>
                <w:color w:val="000000" w:themeColor="text1"/>
                <w:sz w:val="24"/>
                <w:szCs w:val="24"/>
              </w:rPr>
            </w:pPr>
          </w:p>
          <w:p w14:paraId="6D8FB2FD" w14:textId="77777777" w:rsidR="009067D6" w:rsidRPr="00F659D6" w:rsidRDefault="009067D6" w:rsidP="00BC14EA">
            <w:pPr>
              <w:rPr>
                <w:rFonts w:eastAsia="Calibri" w:cstheme="minorHAnsi"/>
                <w:color w:val="000000" w:themeColor="text1"/>
                <w:sz w:val="24"/>
                <w:szCs w:val="24"/>
              </w:rPr>
            </w:pPr>
          </w:p>
          <w:p w14:paraId="3CD28D85" w14:textId="77777777" w:rsidR="009067D6" w:rsidRPr="00F659D6" w:rsidRDefault="009067D6" w:rsidP="00BC14EA">
            <w:pPr>
              <w:rPr>
                <w:rFonts w:eastAsia="Calibri" w:cstheme="minorHAnsi"/>
                <w:color w:val="000000" w:themeColor="text1"/>
                <w:sz w:val="24"/>
                <w:szCs w:val="24"/>
              </w:rPr>
            </w:pPr>
          </w:p>
          <w:p w14:paraId="748BF9A9" w14:textId="77777777" w:rsidR="009067D6" w:rsidRPr="00F659D6" w:rsidRDefault="009067D6" w:rsidP="00BC14EA">
            <w:pPr>
              <w:rPr>
                <w:rFonts w:eastAsia="Calibri" w:cstheme="minorHAnsi"/>
                <w:color w:val="000000" w:themeColor="text1"/>
                <w:sz w:val="24"/>
                <w:szCs w:val="24"/>
              </w:rPr>
            </w:pPr>
          </w:p>
          <w:p w14:paraId="38F5BA23" w14:textId="77777777" w:rsidR="009067D6" w:rsidRPr="00F659D6" w:rsidRDefault="009067D6" w:rsidP="00BC14EA">
            <w:pPr>
              <w:rPr>
                <w:rFonts w:eastAsia="Calibri" w:cstheme="minorHAnsi"/>
                <w:color w:val="000000" w:themeColor="text1"/>
                <w:sz w:val="24"/>
                <w:szCs w:val="24"/>
              </w:rPr>
            </w:pPr>
          </w:p>
        </w:tc>
      </w:tr>
    </w:tbl>
    <w:p w14:paraId="650FBBFF" w14:textId="77777777" w:rsidR="009067D6" w:rsidRDefault="009067D6" w:rsidP="3E487B42">
      <w:pPr>
        <w:rPr>
          <w:rFonts w:eastAsia="Calibri" w:cstheme="minorHAnsi"/>
          <w:b/>
          <w:bCs/>
          <w:color w:val="000000" w:themeColor="text1"/>
          <w:sz w:val="24"/>
          <w:szCs w:val="24"/>
        </w:rPr>
      </w:pPr>
    </w:p>
    <w:p w14:paraId="22ADFD81" w14:textId="6DA93FDE" w:rsidR="009067D6" w:rsidRDefault="00B97936" w:rsidP="3E487B42">
      <w:pPr>
        <w:rPr>
          <w:rFonts w:eastAsia="Calibri" w:cstheme="minorHAnsi"/>
          <w:b/>
          <w:bCs/>
          <w:color w:val="000000" w:themeColor="text1"/>
          <w:sz w:val="24"/>
          <w:szCs w:val="24"/>
        </w:rPr>
      </w:pPr>
      <w:r w:rsidRPr="0056435F">
        <w:rPr>
          <w:rFonts w:eastAsia="Times New Roman" w:cstheme="minorHAnsi"/>
          <w:b/>
          <w:bCs/>
          <w:sz w:val="24"/>
          <w:szCs w:val="24"/>
          <w:lang w:eastAsia="en-IE"/>
        </w:rPr>
        <w:t>Date(s) and Time:</w:t>
      </w:r>
      <w:r w:rsidR="009067D6">
        <w:rPr>
          <w:rFonts w:eastAsia="Calibri" w:cstheme="minorHAnsi"/>
          <w:b/>
          <w:bCs/>
          <w:color w:val="000000" w:themeColor="text1"/>
          <w:sz w:val="24"/>
          <w:szCs w:val="24"/>
        </w:rPr>
        <w:t xml:space="preserve"> ____________________</w:t>
      </w:r>
    </w:p>
    <w:p w14:paraId="11041918" w14:textId="79B89377" w:rsidR="00B50ACA" w:rsidRDefault="00B50ACA" w:rsidP="3E487B42">
      <w:pPr>
        <w:rPr>
          <w:rFonts w:eastAsia="Times New Roman" w:cstheme="minorHAnsi"/>
          <w:sz w:val="24"/>
          <w:szCs w:val="24"/>
          <w:lang w:eastAsia="en-IE"/>
        </w:rPr>
      </w:pPr>
      <w:r w:rsidRPr="0056435F">
        <w:rPr>
          <w:rFonts w:eastAsia="Times New Roman" w:cstheme="minorHAnsi"/>
          <w:sz w:val="24"/>
          <w:szCs w:val="24"/>
          <w:lang w:eastAsia="en-IE"/>
        </w:rPr>
        <w:t>(When will your event happen? Include any planning or prep sessions.)</w:t>
      </w:r>
    </w:p>
    <w:p w14:paraId="38FE31CB" w14:textId="77777777" w:rsidR="00B50ACA" w:rsidRPr="00A52AB4" w:rsidRDefault="00B50ACA" w:rsidP="3E487B42">
      <w:pPr>
        <w:rPr>
          <w:color w:val="1F497D"/>
        </w:rPr>
      </w:pPr>
    </w:p>
    <w:p w14:paraId="56003FD6" w14:textId="2AB19547" w:rsidR="009067D6" w:rsidRDefault="009067D6" w:rsidP="3E487B42">
      <w:pPr>
        <w:rPr>
          <w:rFonts w:eastAsia="Calibri" w:cstheme="minorHAnsi"/>
          <w:b/>
          <w:bCs/>
          <w:color w:val="000000" w:themeColor="text1"/>
          <w:sz w:val="24"/>
          <w:szCs w:val="24"/>
        </w:rPr>
      </w:pPr>
      <w:r>
        <w:rPr>
          <w:rFonts w:eastAsia="Calibri" w:cstheme="minorHAnsi"/>
          <w:b/>
          <w:bCs/>
          <w:color w:val="000000" w:themeColor="text1"/>
          <w:sz w:val="24"/>
          <w:szCs w:val="24"/>
        </w:rPr>
        <w:t>Venue</w:t>
      </w:r>
      <w:r w:rsidR="00B50ACA">
        <w:rPr>
          <w:rFonts w:eastAsia="Calibri" w:cstheme="minorHAnsi"/>
          <w:b/>
          <w:bCs/>
          <w:color w:val="000000" w:themeColor="text1"/>
          <w:sz w:val="24"/>
          <w:szCs w:val="24"/>
        </w:rPr>
        <w:t>/Location</w:t>
      </w:r>
      <w:r>
        <w:rPr>
          <w:rFonts w:eastAsia="Calibri" w:cstheme="minorHAnsi"/>
          <w:b/>
          <w:bCs/>
          <w:color w:val="000000" w:themeColor="text1"/>
          <w:sz w:val="24"/>
          <w:szCs w:val="24"/>
        </w:rPr>
        <w:t>: ________________________</w:t>
      </w:r>
    </w:p>
    <w:p w14:paraId="4DE56EB2" w14:textId="77777777" w:rsidR="00B50ACA" w:rsidRDefault="00B50ACA" w:rsidP="3E487B42">
      <w:pPr>
        <w:rPr>
          <w:rFonts w:eastAsia="Calibri" w:cstheme="minorHAnsi"/>
          <w:b/>
          <w:bCs/>
          <w:color w:val="000000" w:themeColor="text1"/>
          <w:sz w:val="24"/>
          <w:szCs w:val="24"/>
        </w:rPr>
      </w:pPr>
    </w:p>
    <w:p w14:paraId="11C34C4B" w14:textId="73472C3F" w:rsidR="009067D6" w:rsidRDefault="009067D6" w:rsidP="3E487B42">
      <w:pPr>
        <w:rPr>
          <w:rFonts w:eastAsia="Calibri" w:cstheme="minorHAnsi"/>
          <w:b/>
          <w:bCs/>
          <w:color w:val="000000" w:themeColor="text1"/>
          <w:sz w:val="24"/>
          <w:szCs w:val="24"/>
        </w:rPr>
      </w:pPr>
      <w:r w:rsidRPr="00881845">
        <w:rPr>
          <w:rFonts w:cstheme="minorHAnsi"/>
          <w:sz w:val="24"/>
          <w:szCs w:val="24"/>
          <w:lang w:val="en-US"/>
        </w:rPr>
        <w:t xml:space="preserve">Please note </w:t>
      </w:r>
      <w:r w:rsidR="00A52AB4">
        <w:rPr>
          <w:rFonts w:cstheme="minorHAnsi"/>
          <w:sz w:val="24"/>
          <w:szCs w:val="24"/>
          <w:lang w:val="en-US"/>
        </w:rPr>
        <w:t>part of the project</w:t>
      </w:r>
      <w:r w:rsidRPr="00881845">
        <w:rPr>
          <w:rFonts w:cstheme="minorHAnsi"/>
          <w:sz w:val="24"/>
          <w:szCs w:val="24"/>
          <w:lang w:val="en-US"/>
        </w:rPr>
        <w:t xml:space="preserve"> </w:t>
      </w:r>
      <w:r w:rsidRPr="00A52AB4">
        <w:rPr>
          <w:rFonts w:cstheme="minorHAnsi"/>
          <w:b/>
          <w:bCs/>
          <w:color w:val="FF0000"/>
          <w:sz w:val="24"/>
          <w:szCs w:val="24"/>
          <w:lang w:val="en-US"/>
        </w:rPr>
        <w:t xml:space="preserve">must include an activity/event on </w:t>
      </w:r>
      <w:r w:rsidR="00B50ACA">
        <w:rPr>
          <w:rFonts w:cstheme="minorHAnsi"/>
          <w:b/>
          <w:bCs/>
          <w:color w:val="FF0000"/>
          <w:sz w:val="24"/>
          <w:szCs w:val="24"/>
          <w:lang w:val="en-US"/>
        </w:rPr>
        <w:t>Saturday 7</w:t>
      </w:r>
      <w:r w:rsidRPr="00A52AB4">
        <w:rPr>
          <w:rFonts w:cstheme="minorHAnsi"/>
          <w:b/>
          <w:bCs/>
          <w:color w:val="FF0000"/>
          <w:sz w:val="24"/>
          <w:szCs w:val="24"/>
          <w:lang w:val="en-US"/>
        </w:rPr>
        <w:t>th June</w:t>
      </w:r>
      <w:r w:rsidR="00B50ACA">
        <w:rPr>
          <w:rFonts w:cstheme="minorHAnsi"/>
          <w:b/>
          <w:bCs/>
          <w:color w:val="FF0000"/>
          <w:sz w:val="24"/>
          <w:szCs w:val="24"/>
          <w:lang w:val="en-US"/>
        </w:rPr>
        <w:t xml:space="preserve"> 2025</w:t>
      </w:r>
      <w:r w:rsidRPr="00A52AB4">
        <w:rPr>
          <w:rFonts w:cstheme="minorHAnsi"/>
          <w:b/>
          <w:bCs/>
          <w:color w:val="FF0000"/>
          <w:sz w:val="24"/>
          <w:szCs w:val="24"/>
          <w:lang w:val="en-US"/>
        </w:rPr>
        <w:t>.</w:t>
      </w:r>
    </w:p>
    <w:p w14:paraId="569CBEFD" w14:textId="77777777" w:rsidR="009067D6" w:rsidRDefault="009067D6" w:rsidP="3E487B42">
      <w:pPr>
        <w:rPr>
          <w:rFonts w:eastAsia="Calibri" w:cstheme="minorHAnsi"/>
          <w:b/>
          <w:bCs/>
          <w:color w:val="000000" w:themeColor="text1"/>
          <w:sz w:val="24"/>
          <w:szCs w:val="24"/>
        </w:rPr>
      </w:pPr>
    </w:p>
    <w:p w14:paraId="52293942" w14:textId="1DA25C08" w:rsidR="00C81E98" w:rsidRPr="009067D6" w:rsidRDefault="00B50ACA" w:rsidP="009067D6">
      <w:pPr>
        <w:rPr>
          <w:rFonts w:eastAsia="Calibri" w:cstheme="minorHAnsi"/>
          <w:b/>
          <w:bCs/>
          <w:color w:val="000000" w:themeColor="text1"/>
          <w:sz w:val="24"/>
          <w:szCs w:val="24"/>
        </w:rPr>
      </w:pPr>
      <w:r w:rsidRPr="0056435F">
        <w:rPr>
          <w:rFonts w:eastAsia="Times New Roman" w:cstheme="minorHAnsi"/>
          <w:b/>
          <w:bCs/>
          <w:sz w:val="24"/>
          <w:szCs w:val="24"/>
          <w:lang w:eastAsia="en-IE"/>
        </w:rPr>
        <w:lastRenderedPageBreak/>
        <w:t>Who is it for?</w:t>
      </w:r>
    </w:p>
    <w:tbl>
      <w:tblPr>
        <w:tblStyle w:val="TableGrid"/>
        <w:tblW w:w="9043" w:type="dxa"/>
        <w:tblLayout w:type="fixed"/>
        <w:tblLook w:val="06A0" w:firstRow="1" w:lastRow="0" w:firstColumn="1" w:lastColumn="0" w:noHBand="1" w:noVBand="1"/>
      </w:tblPr>
      <w:tblGrid>
        <w:gridCol w:w="9043"/>
      </w:tblGrid>
      <w:tr w:rsidR="3E487B42" w:rsidRPr="00F659D6" w14:paraId="7166B522" w14:textId="77777777" w:rsidTr="00B50ACA">
        <w:trPr>
          <w:trHeight w:val="2160"/>
        </w:trPr>
        <w:tc>
          <w:tcPr>
            <w:tcW w:w="9043" w:type="dxa"/>
          </w:tcPr>
          <w:p w14:paraId="63C7559D" w14:textId="61ABDE1C" w:rsidR="000B7799" w:rsidRPr="00B50ACA" w:rsidRDefault="00B50ACA" w:rsidP="00B50ACA">
            <w:pPr>
              <w:spacing w:before="100" w:beforeAutospacing="1" w:after="100" w:afterAutospacing="1"/>
              <w:rPr>
                <w:rFonts w:eastAsia="Times New Roman" w:cstheme="minorHAnsi"/>
                <w:sz w:val="24"/>
                <w:szCs w:val="24"/>
                <w:lang w:eastAsia="en-IE"/>
              </w:rPr>
            </w:pPr>
            <w:r w:rsidRPr="0056435F">
              <w:rPr>
                <w:rFonts w:eastAsia="Times New Roman" w:cstheme="minorHAnsi"/>
                <w:sz w:val="24"/>
                <w:szCs w:val="24"/>
                <w:lang w:eastAsia="en-IE"/>
              </w:rPr>
              <w:t>(What age group is your event for? How many young people do you expect to take part?)</w:t>
            </w:r>
          </w:p>
        </w:tc>
      </w:tr>
    </w:tbl>
    <w:p w14:paraId="51C98567" w14:textId="77777777" w:rsidR="00B50ACA" w:rsidRDefault="00B50ACA" w:rsidP="00B50ACA">
      <w:pPr>
        <w:rPr>
          <w:rFonts w:eastAsia="Times New Roman" w:cstheme="minorHAnsi"/>
          <w:b/>
          <w:bCs/>
          <w:sz w:val="24"/>
          <w:szCs w:val="24"/>
          <w:lang w:eastAsia="en-IE"/>
        </w:rPr>
      </w:pPr>
    </w:p>
    <w:p w14:paraId="64B724C7" w14:textId="4A26E91B" w:rsidR="00B50ACA" w:rsidRPr="009067D6" w:rsidRDefault="00B50ACA" w:rsidP="00B50ACA">
      <w:pPr>
        <w:rPr>
          <w:rFonts w:eastAsia="Calibri" w:cstheme="minorHAnsi"/>
          <w:b/>
          <w:bCs/>
          <w:color w:val="000000" w:themeColor="text1"/>
          <w:sz w:val="24"/>
          <w:szCs w:val="24"/>
        </w:rPr>
      </w:pPr>
      <w:r w:rsidRPr="0056435F">
        <w:rPr>
          <w:rFonts w:eastAsia="Times New Roman" w:cstheme="minorHAnsi"/>
          <w:b/>
          <w:bCs/>
          <w:sz w:val="24"/>
          <w:szCs w:val="24"/>
          <w:lang w:eastAsia="en-IE"/>
        </w:rPr>
        <w:t xml:space="preserve">How does your event meet the goals of Cruinniú </w:t>
      </w:r>
      <w:proofErr w:type="gramStart"/>
      <w:r w:rsidRPr="0056435F">
        <w:rPr>
          <w:rFonts w:eastAsia="Times New Roman" w:cstheme="minorHAnsi"/>
          <w:b/>
          <w:bCs/>
          <w:sz w:val="24"/>
          <w:szCs w:val="24"/>
          <w:lang w:eastAsia="en-IE"/>
        </w:rPr>
        <w:t>na</w:t>
      </w:r>
      <w:proofErr w:type="gramEnd"/>
      <w:r w:rsidRPr="0056435F">
        <w:rPr>
          <w:rFonts w:eastAsia="Times New Roman" w:cstheme="minorHAnsi"/>
          <w:b/>
          <w:bCs/>
          <w:sz w:val="24"/>
          <w:szCs w:val="24"/>
          <w:lang w:eastAsia="en-IE"/>
        </w:rPr>
        <w:t xml:space="preserve"> nÓg?</w:t>
      </w:r>
    </w:p>
    <w:tbl>
      <w:tblPr>
        <w:tblStyle w:val="TableGrid"/>
        <w:tblW w:w="9029" w:type="dxa"/>
        <w:tblLayout w:type="fixed"/>
        <w:tblLook w:val="06A0" w:firstRow="1" w:lastRow="0" w:firstColumn="1" w:lastColumn="0" w:noHBand="1" w:noVBand="1"/>
      </w:tblPr>
      <w:tblGrid>
        <w:gridCol w:w="9029"/>
      </w:tblGrid>
      <w:tr w:rsidR="00B50ACA" w:rsidRPr="00F659D6" w14:paraId="016592F9" w14:textId="77777777" w:rsidTr="008430EC">
        <w:trPr>
          <w:trHeight w:val="2733"/>
        </w:trPr>
        <w:tc>
          <w:tcPr>
            <w:tcW w:w="9029" w:type="dxa"/>
          </w:tcPr>
          <w:p w14:paraId="5D0AC648" w14:textId="25996FC1" w:rsidR="00B50ACA" w:rsidRPr="00B50ACA" w:rsidRDefault="00B50ACA" w:rsidP="00B50ACA">
            <w:pPr>
              <w:spacing w:before="100" w:beforeAutospacing="1" w:after="100" w:afterAutospacing="1"/>
              <w:rPr>
                <w:rFonts w:eastAsia="Times New Roman" w:cstheme="minorHAnsi"/>
                <w:sz w:val="24"/>
                <w:szCs w:val="24"/>
                <w:lang w:eastAsia="en-IE"/>
              </w:rPr>
            </w:pPr>
            <w:r w:rsidRPr="0056435F">
              <w:rPr>
                <w:rFonts w:eastAsia="Times New Roman" w:cstheme="minorHAnsi"/>
                <w:sz w:val="24"/>
                <w:szCs w:val="24"/>
                <w:lang w:eastAsia="en-IE"/>
              </w:rPr>
              <w:t>(Explain how your event will get young people involved, let them share their ideas, and be part of Roscommon’s creative celebrations.)</w:t>
            </w:r>
          </w:p>
        </w:tc>
      </w:tr>
    </w:tbl>
    <w:p w14:paraId="2C717522" w14:textId="0A60FFEE" w:rsidR="00B50ACA" w:rsidRDefault="00B50ACA" w:rsidP="746012DE">
      <w:pPr>
        <w:rPr>
          <w:rFonts w:eastAsia="Calibri" w:cstheme="minorHAnsi"/>
          <w:b/>
          <w:bCs/>
          <w:color w:val="000000" w:themeColor="text1"/>
          <w:sz w:val="24"/>
          <w:szCs w:val="24"/>
        </w:rPr>
      </w:pPr>
    </w:p>
    <w:p w14:paraId="4329951E" w14:textId="77777777" w:rsidR="00B50ACA" w:rsidRPr="0056435F" w:rsidRDefault="00B50ACA" w:rsidP="00B50ACA">
      <w:pPr>
        <w:spacing w:before="100" w:beforeAutospacing="1" w:after="100" w:afterAutospacing="1" w:line="240" w:lineRule="auto"/>
        <w:outlineLvl w:val="2"/>
        <w:rPr>
          <w:rFonts w:eastAsia="Times New Roman" w:cstheme="minorHAnsi"/>
          <w:b/>
          <w:bCs/>
          <w:sz w:val="24"/>
          <w:szCs w:val="24"/>
          <w:lang w:eastAsia="en-IE"/>
        </w:rPr>
      </w:pPr>
      <w:r w:rsidRPr="00B50ACA">
        <w:rPr>
          <w:rFonts w:eastAsia="Times New Roman" w:cstheme="minorHAnsi"/>
          <w:b/>
          <w:bCs/>
          <w:sz w:val="24"/>
          <w:szCs w:val="24"/>
          <w:lang w:eastAsia="en-IE"/>
        </w:rPr>
        <w:t>Budget Plan</w:t>
      </w:r>
    </w:p>
    <w:p w14:paraId="02286458" w14:textId="77777777" w:rsidR="00B50ACA" w:rsidRPr="0056435F" w:rsidRDefault="00B50ACA" w:rsidP="00B50ACA">
      <w:pPr>
        <w:spacing w:before="100" w:beforeAutospacing="1" w:after="100" w:afterAutospacing="1" w:line="240" w:lineRule="auto"/>
        <w:rPr>
          <w:rFonts w:eastAsia="Times New Roman" w:cstheme="minorHAnsi"/>
          <w:sz w:val="24"/>
          <w:szCs w:val="24"/>
          <w:lang w:eastAsia="en-IE"/>
        </w:rPr>
      </w:pPr>
      <w:r w:rsidRPr="0056435F">
        <w:rPr>
          <w:rFonts w:eastAsia="Times New Roman" w:cstheme="minorHAnsi"/>
          <w:sz w:val="24"/>
          <w:szCs w:val="24"/>
          <w:lang w:eastAsia="en-IE"/>
        </w:rPr>
        <w:t xml:space="preserve">You can apply for up to </w:t>
      </w:r>
      <w:r w:rsidRPr="0056435F">
        <w:rPr>
          <w:rFonts w:eastAsia="Times New Roman" w:cstheme="minorHAnsi"/>
          <w:b/>
          <w:bCs/>
          <w:sz w:val="24"/>
          <w:szCs w:val="24"/>
          <w:lang w:eastAsia="en-IE"/>
        </w:rPr>
        <w:t>€1,000</w:t>
      </w:r>
      <w:r w:rsidRPr="0056435F">
        <w:rPr>
          <w:rFonts w:eastAsia="Times New Roman" w:cstheme="minorHAnsi"/>
          <w:sz w:val="24"/>
          <w:szCs w:val="24"/>
          <w:lang w:eastAsia="en-IE"/>
        </w:rPr>
        <w:t>. Your budget depends on how big your event is, how many people it involves, and what resources are needed. List your expected costs below.</w:t>
      </w:r>
    </w:p>
    <w:tbl>
      <w:tblPr>
        <w:tblStyle w:val="TableGrid"/>
        <w:tblW w:w="0" w:type="auto"/>
        <w:tblLook w:val="04A0" w:firstRow="1" w:lastRow="0" w:firstColumn="1" w:lastColumn="0" w:noHBand="0" w:noVBand="1"/>
      </w:tblPr>
      <w:tblGrid>
        <w:gridCol w:w="4871"/>
        <w:gridCol w:w="4871"/>
      </w:tblGrid>
      <w:tr w:rsidR="00B50ACA" w14:paraId="09807302" w14:textId="77777777" w:rsidTr="00B50ACA">
        <w:tc>
          <w:tcPr>
            <w:tcW w:w="4871" w:type="dxa"/>
          </w:tcPr>
          <w:p w14:paraId="405C88C3" w14:textId="7EED7F05" w:rsidR="00B50ACA" w:rsidRPr="00B50ACA" w:rsidRDefault="00B50ACA" w:rsidP="746012DE">
            <w:pPr>
              <w:rPr>
                <w:rFonts w:eastAsia="Calibri" w:cstheme="minorHAnsi"/>
                <w:b/>
                <w:color w:val="000000" w:themeColor="text1"/>
                <w:sz w:val="24"/>
                <w:szCs w:val="24"/>
              </w:rPr>
            </w:pPr>
            <w:r w:rsidRPr="00B50ACA">
              <w:rPr>
                <w:rFonts w:eastAsia="Calibri" w:cstheme="minorHAnsi"/>
                <w:b/>
                <w:color w:val="000000" w:themeColor="text1"/>
                <w:sz w:val="24"/>
                <w:szCs w:val="24"/>
              </w:rPr>
              <w:t>Item</w:t>
            </w:r>
          </w:p>
        </w:tc>
        <w:tc>
          <w:tcPr>
            <w:tcW w:w="4871" w:type="dxa"/>
          </w:tcPr>
          <w:p w14:paraId="38F77CED" w14:textId="16057065" w:rsidR="00B50ACA" w:rsidRPr="00B50ACA" w:rsidRDefault="00B50ACA" w:rsidP="746012DE">
            <w:pPr>
              <w:rPr>
                <w:rFonts w:eastAsia="Calibri" w:cstheme="minorHAnsi"/>
                <w:b/>
                <w:color w:val="000000" w:themeColor="text1"/>
                <w:sz w:val="24"/>
                <w:szCs w:val="24"/>
              </w:rPr>
            </w:pPr>
            <w:r w:rsidRPr="00B50ACA">
              <w:rPr>
                <w:rFonts w:eastAsia="Calibri" w:cstheme="minorHAnsi"/>
                <w:b/>
                <w:color w:val="000000" w:themeColor="text1"/>
                <w:sz w:val="24"/>
                <w:szCs w:val="24"/>
              </w:rPr>
              <w:t>Cost (€)</w:t>
            </w:r>
          </w:p>
        </w:tc>
      </w:tr>
      <w:tr w:rsidR="00B50ACA" w14:paraId="7854B5D2" w14:textId="77777777" w:rsidTr="00B50ACA">
        <w:tc>
          <w:tcPr>
            <w:tcW w:w="4871" w:type="dxa"/>
          </w:tcPr>
          <w:p w14:paraId="1FC8BE37" w14:textId="77777777" w:rsidR="00B50ACA" w:rsidRDefault="00B50ACA" w:rsidP="746012DE">
            <w:pPr>
              <w:rPr>
                <w:rFonts w:eastAsia="Calibri" w:cstheme="minorHAnsi"/>
                <w:color w:val="000000" w:themeColor="text1"/>
                <w:sz w:val="24"/>
                <w:szCs w:val="24"/>
              </w:rPr>
            </w:pPr>
          </w:p>
        </w:tc>
        <w:tc>
          <w:tcPr>
            <w:tcW w:w="4871" w:type="dxa"/>
          </w:tcPr>
          <w:p w14:paraId="7335F714" w14:textId="77777777" w:rsidR="00B50ACA" w:rsidRDefault="00B50ACA" w:rsidP="746012DE">
            <w:pPr>
              <w:rPr>
                <w:rFonts w:eastAsia="Calibri" w:cstheme="minorHAnsi"/>
                <w:color w:val="000000" w:themeColor="text1"/>
                <w:sz w:val="24"/>
                <w:szCs w:val="24"/>
              </w:rPr>
            </w:pPr>
          </w:p>
        </w:tc>
      </w:tr>
      <w:tr w:rsidR="00B50ACA" w14:paraId="54387D22" w14:textId="77777777" w:rsidTr="00B50ACA">
        <w:tc>
          <w:tcPr>
            <w:tcW w:w="4871" w:type="dxa"/>
          </w:tcPr>
          <w:p w14:paraId="64D0275B" w14:textId="77777777" w:rsidR="00B50ACA" w:rsidRDefault="00B50ACA" w:rsidP="746012DE">
            <w:pPr>
              <w:rPr>
                <w:rFonts w:eastAsia="Calibri" w:cstheme="minorHAnsi"/>
                <w:color w:val="000000" w:themeColor="text1"/>
                <w:sz w:val="24"/>
                <w:szCs w:val="24"/>
              </w:rPr>
            </w:pPr>
          </w:p>
        </w:tc>
        <w:tc>
          <w:tcPr>
            <w:tcW w:w="4871" w:type="dxa"/>
          </w:tcPr>
          <w:p w14:paraId="2082C7D2" w14:textId="77777777" w:rsidR="00B50ACA" w:rsidRDefault="00B50ACA" w:rsidP="746012DE">
            <w:pPr>
              <w:rPr>
                <w:rFonts w:eastAsia="Calibri" w:cstheme="minorHAnsi"/>
                <w:color w:val="000000" w:themeColor="text1"/>
                <w:sz w:val="24"/>
                <w:szCs w:val="24"/>
              </w:rPr>
            </w:pPr>
          </w:p>
        </w:tc>
      </w:tr>
      <w:tr w:rsidR="00B50ACA" w14:paraId="43F34EAA" w14:textId="77777777" w:rsidTr="00B50ACA">
        <w:tc>
          <w:tcPr>
            <w:tcW w:w="4871" w:type="dxa"/>
          </w:tcPr>
          <w:p w14:paraId="162563E3" w14:textId="77777777" w:rsidR="00B50ACA" w:rsidRDefault="00B50ACA" w:rsidP="746012DE">
            <w:pPr>
              <w:rPr>
                <w:rFonts w:eastAsia="Calibri" w:cstheme="minorHAnsi"/>
                <w:color w:val="000000" w:themeColor="text1"/>
                <w:sz w:val="24"/>
                <w:szCs w:val="24"/>
              </w:rPr>
            </w:pPr>
          </w:p>
        </w:tc>
        <w:tc>
          <w:tcPr>
            <w:tcW w:w="4871" w:type="dxa"/>
          </w:tcPr>
          <w:p w14:paraId="3375A979" w14:textId="77777777" w:rsidR="00B50ACA" w:rsidRDefault="00B50ACA" w:rsidP="746012DE">
            <w:pPr>
              <w:rPr>
                <w:rFonts w:eastAsia="Calibri" w:cstheme="minorHAnsi"/>
                <w:color w:val="000000" w:themeColor="text1"/>
                <w:sz w:val="24"/>
                <w:szCs w:val="24"/>
              </w:rPr>
            </w:pPr>
          </w:p>
        </w:tc>
      </w:tr>
      <w:tr w:rsidR="00B50ACA" w14:paraId="078DAE85" w14:textId="77777777" w:rsidTr="00B50ACA">
        <w:tc>
          <w:tcPr>
            <w:tcW w:w="4871" w:type="dxa"/>
          </w:tcPr>
          <w:p w14:paraId="681DA313" w14:textId="77777777" w:rsidR="00B50ACA" w:rsidRDefault="00B50ACA" w:rsidP="746012DE">
            <w:pPr>
              <w:rPr>
                <w:rFonts w:eastAsia="Calibri" w:cstheme="minorHAnsi"/>
                <w:color w:val="000000" w:themeColor="text1"/>
                <w:sz w:val="24"/>
                <w:szCs w:val="24"/>
              </w:rPr>
            </w:pPr>
          </w:p>
        </w:tc>
        <w:tc>
          <w:tcPr>
            <w:tcW w:w="4871" w:type="dxa"/>
          </w:tcPr>
          <w:p w14:paraId="54060F81" w14:textId="77777777" w:rsidR="00B50ACA" w:rsidRDefault="00B50ACA" w:rsidP="746012DE">
            <w:pPr>
              <w:rPr>
                <w:rFonts w:eastAsia="Calibri" w:cstheme="minorHAnsi"/>
                <w:color w:val="000000" w:themeColor="text1"/>
                <w:sz w:val="24"/>
                <w:szCs w:val="24"/>
              </w:rPr>
            </w:pPr>
          </w:p>
        </w:tc>
      </w:tr>
      <w:tr w:rsidR="00B50ACA" w14:paraId="0D9B96CB" w14:textId="77777777" w:rsidTr="00B50ACA">
        <w:tc>
          <w:tcPr>
            <w:tcW w:w="4871" w:type="dxa"/>
          </w:tcPr>
          <w:p w14:paraId="616CD1F2" w14:textId="77777777" w:rsidR="00B50ACA" w:rsidRDefault="00B50ACA" w:rsidP="746012DE">
            <w:pPr>
              <w:rPr>
                <w:rFonts w:eastAsia="Calibri" w:cstheme="minorHAnsi"/>
                <w:color w:val="000000" w:themeColor="text1"/>
                <w:sz w:val="24"/>
                <w:szCs w:val="24"/>
              </w:rPr>
            </w:pPr>
          </w:p>
        </w:tc>
        <w:tc>
          <w:tcPr>
            <w:tcW w:w="4871" w:type="dxa"/>
          </w:tcPr>
          <w:p w14:paraId="26BF2282" w14:textId="77777777" w:rsidR="00B50ACA" w:rsidRDefault="00B50ACA" w:rsidP="746012DE">
            <w:pPr>
              <w:rPr>
                <w:rFonts w:eastAsia="Calibri" w:cstheme="minorHAnsi"/>
                <w:color w:val="000000" w:themeColor="text1"/>
                <w:sz w:val="24"/>
                <w:szCs w:val="24"/>
              </w:rPr>
            </w:pPr>
          </w:p>
        </w:tc>
      </w:tr>
    </w:tbl>
    <w:p w14:paraId="241A2C60" w14:textId="5AC366EB" w:rsidR="00750ACA" w:rsidRDefault="00750ACA" w:rsidP="00750ACA">
      <w:pPr>
        <w:spacing w:after="0"/>
        <w:rPr>
          <w:rFonts w:eastAsia="Calibri" w:cstheme="minorHAnsi"/>
          <w:color w:val="000000" w:themeColor="text1"/>
          <w:sz w:val="24"/>
          <w:szCs w:val="24"/>
        </w:rPr>
      </w:pPr>
    </w:p>
    <w:tbl>
      <w:tblPr>
        <w:tblStyle w:val="TableGrid"/>
        <w:tblW w:w="0" w:type="auto"/>
        <w:tblLook w:val="04A0" w:firstRow="1" w:lastRow="0" w:firstColumn="1" w:lastColumn="0" w:noHBand="0" w:noVBand="1"/>
      </w:tblPr>
      <w:tblGrid>
        <w:gridCol w:w="4871"/>
        <w:gridCol w:w="4871"/>
      </w:tblGrid>
      <w:tr w:rsidR="00B50ACA" w14:paraId="37DC3D68" w14:textId="77777777" w:rsidTr="00B50ACA">
        <w:tc>
          <w:tcPr>
            <w:tcW w:w="4871" w:type="dxa"/>
          </w:tcPr>
          <w:p w14:paraId="31F67007" w14:textId="50A02C9D" w:rsidR="00B50ACA" w:rsidRPr="00E71B51" w:rsidRDefault="00B50ACA" w:rsidP="00750ACA">
            <w:pPr>
              <w:rPr>
                <w:rFonts w:eastAsia="Times New Roman" w:cstheme="minorHAnsi"/>
                <w:b/>
                <w:color w:val="000000"/>
                <w:sz w:val="24"/>
                <w:szCs w:val="24"/>
                <w:shd w:val="clear" w:color="auto" w:fill="FFFFFF"/>
                <w:lang w:eastAsia="en-GB"/>
              </w:rPr>
            </w:pPr>
            <w:r w:rsidRPr="00E71B51">
              <w:rPr>
                <w:rFonts w:eastAsia="Times New Roman" w:cstheme="minorHAnsi"/>
                <w:b/>
                <w:color w:val="000000"/>
                <w:sz w:val="24"/>
                <w:szCs w:val="24"/>
                <w:shd w:val="clear" w:color="auto" w:fill="FFFFFF"/>
                <w:lang w:eastAsia="en-GB"/>
              </w:rPr>
              <w:t>Total Cost of Event</w:t>
            </w:r>
          </w:p>
        </w:tc>
        <w:tc>
          <w:tcPr>
            <w:tcW w:w="4871" w:type="dxa"/>
          </w:tcPr>
          <w:p w14:paraId="563484EC" w14:textId="2BDC709F" w:rsidR="00B50ACA" w:rsidRDefault="00B50ACA" w:rsidP="00750ACA">
            <w:pPr>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w:t>
            </w:r>
          </w:p>
        </w:tc>
      </w:tr>
      <w:tr w:rsidR="00B50ACA" w14:paraId="4EA07DBB" w14:textId="77777777" w:rsidTr="00B50ACA">
        <w:tc>
          <w:tcPr>
            <w:tcW w:w="4871" w:type="dxa"/>
          </w:tcPr>
          <w:p w14:paraId="172C994C" w14:textId="46B5E409" w:rsidR="00B50ACA" w:rsidRPr="00E71B51" w:rsidRDefault="00B50ACA" w:rsidP="00750ACA">
            <w:pPr>
              <w:rPr>
                <w:rFonts w:eastAsia="Times New Roman" w:cstheme="minorHAnsi"/>
                <w:b/>
                <w:color w:val="000000"/>
                <w:sz w:val="24"/>
                <w:szCs w:val="24"/>
                <w:shd w:val="clear" w:color="auto" w:fill="FFFFFF"/>
                <w:lang w:eastAsia="en-GB"/>
              </w:rPr>
            </w:pPr>
            <w:r w:rsidRPr="00E71B51">
              <w:rPr>
                <w:rFonts w:eastAsia="Times New Roman" w:cstheme="minorHAnsi"/>
                <w:b/>
                <w:color w:val="000000"/>
                <w:sz w:val="24"/>
                <w:szCs w:val="24"/>
                <w:shd w:val="clear" w:color="auto" w:fill="FFFFFF"/>
                <w:lang w:eastAsia="en-GB"/>
              </w:rPr>
              <w:t>Other Funding</w:t>
            </w:r>
          </w:p>
        </w:tc>
        <w:tc>
          <w:tcPr>
            <w:tcW w:w="4871" w:type="dxa"/>
          </w:tcPr>
          <w:p w14:paraId="2501BC46" w14:textId="4AFA19FD" w:rsidR="00B50ACA" w:rsidRDefault="00B50ACA" w:rsidP="00750ACA">
            <w:pPr>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w:t>
            </w:r>
          </w:p>
        </w:tc>
      </w:tr>
      <w:tr w:rsidR="00B50ACA" w14:paraId="38645E5D" w14:textId="77777777" w:rsidTr="00B50ACA">
        <w:tc>
          <w:tcPr>
            <w:tcW w:w="4871" w:type="dxa"/>
          </w:tcPr>
          <w:p w14:paraId="7E044087" w14:textId="52A330AA" w:rsidR="00B50ACA" w:rsidRPr="00E71B51" w:rsidRDefault="00B50ACA" w:rsidP="00750ACA">
            <w:pPr>
              <w:rPr>
                <w:rFonts w:eastAsia="Times New Roman" w:cstheme="minorHAnsi"/>
                <w:b/>
                <w:color w:val="000000"/>
                <w:sz w:val="24"/>
                <w:szCs w:val="24"/>
                <w:shd w:val="clear" w:color="auto" w:fill="FFFFFF"/>
                <w:lang w:eastAsia="en-GB"/>
              </w:rPr>
            </w:pPr>
            <w:r w:rsidRPr="00E71B51">
              <w:rPr>
                <w:rFonts w:eastAsia="Times New Roman" w:cstheme="minorHAnsi"/>
                <w:b/>
                <w:color w:val="000000"/>
                <w:sz w:val="24"/>
                <w:szCs w:val="24"/>
                <w:shd w:val="clear" w:color="auto" w:fill="FFFFFF"/>
                <w:lang w:eastAsia="en-GB"/>
              </w:rPr>
              <w:t xml:space="preserve">Amount Requested from Roscommon Co </w:t>
            </w:r>
            <w:proofErr w:type="spellStart"/>
            <w:r w:rsidRPr="00E71B51">
              <w:rPr>
                <w:rFonts w:eastAsia="Times New Roman" w:cstheme="minorHAnsi"/>
                <w:b/>
                <w:color w:val="000000"/>
                <w:sz w:val="24"/>
                <w:szCs w:val="24"/>
                <w:shd w:val="clear" w:color="auto" w:fill="FFFFFF"/>
                <w:lang w:eastAsia="en-GB"/>
              </w:rPr>
              <w:t>Co</w:t>
            </w:r>
            <w:proofErr w:type="spellEnd"/>
          </w:p>
        </w:tc>
        <w:tc>
          <w:tcPr>
            <w:tcW w:w="4871" w:type="dxa"/>
          </w:tcPr>
          <w:p w14:paraId="042C73D5" w14:textId="598EC0AC" w:rsidR="00B50ACA" w:rsidRDefault="00B50ACA" w:rsidP="00750ACA">
            <w:pPr>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w:t>
            </w:r>
          </w:p>
        </w:tc>
      </w:tr>
    </w:tbl>
    <w:p w14:paraId="610802DD" w14:textId="1DFAF5F8" w:rsidR="00B50ACA" w:rsidRPr="00B50ACA" w:rsidRDefault="00B50ACA" w:rsidP="00B50ACA">
      <w:pPr>
        <w:jc w:val="center"/>
        <w:rPr>
          <w:rFonts w:eastAsia="Calibri" w:cstheme="minorHAnsi"/>
          <w:b/>
          <w:bCs/>
          <w:color w:val="FF0000"/>
          <w:sz w:val="24"/>
          <w:szCs w:val="24"/>
          <w:lang w:val="en-US"/>
        </w:rPr>
      </w:pPr>
      <w:r w:rsidRPr="00B50ACA">
        <w:rPr>
          <w:rFonts w:eastAsia="Calibri" w:cstheme="minorHAnsi"/>
          <w:b/>
          <w:bCs/>
          <w:color w:val="FF0000"/>
          <w:sz w:val="24"/>
          <w:szCs w:val="24"/>
          <w:lang w:val="en-US"/>
        </w:rPr>
        <w:t xml:space="preserve">Closing date for receipt of completed proposals </w:t>
      </w:r>
      <w:r>
        <w:rPr>
          <w:rFonts w:eastAsia="Calibri"/>
          <w:b/>
          <w:color w:val="FF0000"/>
          <w:sz w:val="24"/>
          <w:szCs w:val="24"/>
          <w:lang w:val="en-US"/>
        </w:rPr>
        <w:t>is</w:t>
      </w:r>
      <w:r w:rsidR="00DB1F55">
        <w:rPr>
          <w:rFonts w:eastAsia="Calibri"/>
          <w:b/>
          <w:color w:val="FF0000"/>
          <w:sz w:val="24"/>
          <w:szCs w:val="24"/>
          <w:lang w:val="en-US"/>
        </w:rPr>
        <w:t xml:space="preserve"> Thursday</w:t>
      </w:r>
      <w:r w:rsidRPr="008B14C9">
        <w:rPr>
          <w:rFonts w:eastAsia="Calibri"/>
          <w:b/>
          <w:color w:val="FF0000"/>
          <w:sz w:val="24"/>
          <w:szCs w:val="24"/>
          <w:lang w:val="en-US"/>
        </w:rPr>
        <w:t xml:space="preserve">, </w:t>
      </w:r>
      <w:r w:rsidR="00DB1F55">
        <w:rPr>
          <w:rFonts w:eastAsia="Calibri"/>
          <w:b/>
          <w:color w:val="FF0000"/>
          <w:sz w:val="24"/>
          <w:szCs w:val="24"/>
          <w:lang w:val="en-US"/>
        </w:rPr>
        <w:t>6th</w:t>
      </w:r>
      <w:r w:rsidRPr="008B14C9">
        <w:rPr>
          <w:rFonts w:eastAsia="Calibri"/>
          <w:b/>
          <w:color w:val="FF0000"/>
          <w:sz w:val="24"/>
          <w:szCs w:val="24"/>
          <w:lang w:val="en-US"/>
        </w:rPr>
        <w:t xml:space="preserve"> March 2025</w:t>
      </w:r>
    </w:p>
    <w:p w14:paraId="15503AA3" w14:textId="02BC15D4" w:rsidR="00750ACA" w:rsidRPr="00B50ACA" w:rsidRDefault="00750ACA" w:rsidP="00B50ACA">
      <w:pPr>
        <w:rPr>
          <w:rFonts w:eastAsia="Times New Roman" w:cstheme="minorHAnsi"/>
          <w:b/>
          <w:color w:val="000000"/>
          <w:sz w:val="24"/>
          <w:szCs w:val="24"/>
          <w:shd w:val="clear" w:color="auto" w:fill="FFFFFF"/>
          <w:lang w:eastAsia="en-GB"/>
        </w:rPr>
      </w:pPr>
      <w:r>
        <w:rPr>
          <w:rFonts w:eastAsia="Times New Roman" w:cstheme="minorHAnsi"/>
          <w:color w:val="000000"/>
          <w:sz w:val="24"/>
          <w:szCs w:val="24"/>
          <w:shd w:val="clear" w:color="auto" w:fill="FFFFFF"/>
          <w:lang w:eastAsia="en-GB"/>
        </w:rPr>
        <w:t>A</w:t>
      </w:r>
      <w:r w:rsidRPr="00337416">
        <w:rPr>
          <w:rFonts w:eastAsia="Times New Roman" w:cstheme="minorHAnsi"/>
          <w:color w:val="000000"/>
          <w:sz w:val="24"/>
          <w:szCs w:val="24"/>
          <w:shd w:val="clear" w:color="auto" w:fill="FFFFFF"/>
          <w:lang w:eastAsia="en-GB"/>
        </w:rPr>
        <w:t xml:space="preserve">pplication form and all supporting material must be completed and submitted by email to </w:t>
      </w:r>
      <w:r w:rsidR="00B50ACA">
        <w:rPr>
          <w:rFonts w:eastAsia="Times New Roman" w:cstheme="minorHAnsi"/>
          <w:b/>
          <w:color w:val="000000"/>
          <w:sz w:val="24"/>
          <w:szCs w:val="24"/>
          <w:shd w:val="clear" w:color="auto" w:fill="FFFFFF"/>
          <w:lang w:eastAsia="en-GB"/>
        </w:rPr>
        <w:t>creativeireland@roscommoncoco.ie</w:t>
      </w:r>
    </w:p>
    <w:sectPr w:rsidR="00750ACA" w:rsidRPr="00B50ACA" w:rsidSect="009004F7">
      <w:headerReference w:type="default" r:id="rId11"/>
      <w:pgSz w:w="11906" w:h="16838"/>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2C3D" w14:textId="77777777" w:rsidR="008B14C9" w:rsidRDefault="008B14C9" w:rsidP="008B14C9">
      <w:pPr>
        <w:spacing w:after="0" w:line="240" w:lineRule="auto"/>
      </w:pPr>
      <w:r>
        <w:separator/>
      </w:r>
    </w:p>
  </w:endnote>
  <w:endnote w:type="continuationSeparator" w:id="0">
    <w:p w14:paraId="0DF57FED" w14:textId="77777777" w:rsidR="008B14C9" w:rsidRDefault="008B14C9" w:rsidP="008B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8B54" w14:textId="77777777" w:rsidR="008B14C9" w:rsidRDefault="008B14C9" w:rsidP="008B14C9">
      <w:pPr>
        <w:spacing w:after="0" w:line="240" w:lineRule="auto"/>
      </w:pPr>
      <w:r>
        <w:separator/>
      </w:r>
    </w:p>
  </w:footnote>
  <w:footnote w:type="continuationSeparator" w:id="0">
    <w:p w14:paraId="36B6DB2E" w14:textId="77777777" w:rsidR="008B14C9" w:rsidRDefault="008B14C9" w:rsidP="008B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0EFC" w14:textId="574C68C2" w:rsidR="008B14C9" w:rsidRPr="008B14C9" w:rsidRDefault="008B14C9" w:rsidP="009C0B66">
    <w:pPr>
      <w:jc w:val="center"/>
      <w:rPr>
        <w:rFonts w:ascii="Calibri" w:eastAsia="Calibri" w:hAnsi="Calibri" w:cs="Calibri"/>
        <w:b/>
        <w:color w:val="000000" w:themeColor="text1"/>
        <w:sz w:val="24"/>
        <w:szCs w:val="24"/>
      </w:rPr>
    </w:pPr>
    <w:r w:rsidRPr="008B14C9">
      <w:rPr>
        <w:rFonts w:ascii="Calibri" w:eastAsia="Calibri" w:hAnsi="Calibri" w:cs="Calibri"/>
        <w:b/>
        <w:noProof/>
        <w:color w:val="000000" w:themeColor="text1"/>
        <w:sz w:val="24"/>
        <w:szCs w:val="24"/>
        <w:lang w:val="en-IE" w:eastAsia="en-IE"/>
      </w:rPr>
      <w:drawing>
        <wp:inline distT="0" distB="0" distL="0" distR="0" wp14:anchorId="3D16F931" wp14:editId="0D8A6F03">
          <wp:extent cx="1857375" cy="67880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Ireland Gold.jpg"/>
                  <pic:cNvPicPr/>
                </pic:nvPicPr>
                <pic:blipFill>
                  <a:blip r:embed="rId1">
                    <a:extLst>
                      <a:ext uri="{28A0092B-C50C-407E-A947-70E740481C1C}">
                        <a14:useLocalDpi xmlns:a14="http://schemas.microsoft.com/office/drawing/2010/main" val="0"/>
                      </a:ext>
                    </a:extLst>
                  </a:blip>
                  <a:stretch>
                    <a:fillRect/>
                  </a:stretch>
                </pic:blipFill>
                <pic:spPr>
                  <a:xfrm>
                    <a:off x="0" y="0"/>
                    <a:ext cx="1929777" cy="705262"/>
                  </a:xfrm>
                  <a:prstGeom prst="rect">
                    <a:avLst/>
                  </a:prstGeom>
                </pic:spPr>
              </pic:pic>
            </a:graphicData>
          </a:graphic>
        </wp:inline>
      </w:drawing>
    </w:r>
    <w:r w:rsidR="00B97936">
      <w:rPr>
        <w:rFonts w:ascii="Calibri" w:eastAsia="Calibri" w:hAnsi="Calibri" w:cs="Calibri"/>
        <w:b/>
        <w:noProof/>
        <w:color w:val="000000" w:themeColor="text1"/>
        <w:sz w:val="24"/>
        <w:szCs w:val="24"/>
        <w:lang w:val="en-IE" w:eastAsia="en-IE"/>
      </w:rPr>
      <w:drawing>
        <wp:inline distT="0" distB="0" distL="0" distR="0" wp14:anchorId="4D855C8F" wp14:editId="5F955BD0">
          <wp:extent cx="1038225" cy="9188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5-02-13 153735.jpg"/>
                  <pic:cNvPicPr/>
                </pic:nvPicPr>
                <pic:blipFill>
                  <a:blip r:embed="rId2">
                    <a:extLst>
                      <a:ext uri="{28A0092B-C50C-407E-A947-70E740481C1C}">
                        <a14:useLocalDpi xmlns:a14="http://schemas.microsoft.com/office/drawing/2010/main" val="0"/>
                      </a:ext>
                    </a:extLst>
                  </a:blip>
                  <a:stretch>
                    <a:fillRect/>
                  </a:stretch>
                </pic:blipFill>
                <pic:spPr>
                  <a:xfrm>
                    <a:off x="0" y="0"/>
                    <a:ext cx="1051790" cy="930852"/>
                  </a:xfrm>
                  <a:prstGeom prst="rect">
                    <a:avLst/>
                  </a:prstGeom>
                </pic:spPr>
              </pic:pic>
            </a:graphicData>
          </a:graphic>
        </wp:inline>
      </w:drawing>
    </w:r>
    <w:r w:rsidRPr="008B14C9">
      <w:rPr>
        <w:rFonts w:ascii="Calibri" w:eastAsia="Calibri" w:hAnsi="Calibri" w:cs="Calibri"/>
        <w:b/>
        <w:noProof/>
        <w:color w:val="000000" w:themeColor="text1"/>
        <w:sz w:val="24"/>
        <w:szCs w:val="24"/>
        <w:lang w:val="en-IE" w:eastAsia="en-IE"/>
      </w:rPr>
      <w:drawing>
        <wp:inline distT="0" distB="0" distL="0" distR="0" wp14:anchorId="5317742E" wp14:editId="24B7ABF5">
          <wp:extent cx="1409700" cy="99598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ansparent RCC Logo.png"/>
                  <pic:cNvPicPr/>
                </pic:nvPicPr>
                <pic:blipFill>
                  <a:blip r:embed="rId3">
                    <a:extLst>
                      <a:ext uri="{28A0092B-C50C-407E-A947-70E740481C1C}">
                        <a14:useLocalDpi xmlns:a14="http://schemas.microsoft.com/office/drawing/2010/main" val="0"/>
                      </a:ext>
                    </a:extLst>
                  </a:blip>
                  <a:stretch>
                    <a:fillRect/>
                  </a:stretch>
                </pic:blipFill>
                <pic:spPr>
                  <a:xfrm>
                    <a:off x="0" y="0"/>
                    <a:ext cx="1420656" cy="1003724"/>
                  </a:xfrm>
                  <a:prstGeom prst="rect">
                    <a:avLst/>
                  </a:prstGeom>
                </pic:spPr>
              </pic:pic>
            </a:graphicData>
          </a:graphic>
        </wp:inline>
      </w:drawing>
    </w:r>
  </w:p>
  <w:p w14:paraId="342FAF0E" w14:textId="7B7E9FCA" w:rsidR="008B14C9" w:rsidRPr="008B14C9" w:rsidRDefault="008B14C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26B"/>
    <w:multiLevelType w:val="multilevel"/>
    <w:tmpl w:val="73F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C0364"/>
    <w:multiLevelType w:val="multilevel"/>
    <w:tmpl w:val="977A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C4DC8"/>
    <w:multiLevelType w:val="hybridMultilevel"/>
    <w:tmpl w:val="0DE447B8"/>
    <w:lvl w:ilvl="0" w:tplc="7C30DFC6">
      <w:start w:val="1"/>
      <w:numFmt w:val="bullet"/>
      <w:lvlText w:val=""/>
      <w:lvlJc w:val="left"/>
      <w:pPr>
        <w:ind w:left="720" w:hanging="360"/>
      </w:pPr>
      <w:rPr>
        <w:rFonts w:ascii="Symbol" w:hAnsi="Symbol" w:hint="default"/>
      </w:rPr>
    </w:lvl>
    <w:lvl w:ilvl="1" w:tplc="2AF2EA1C">
      <w:start w:val="1"/>
      <w:numFmt w:val="bullet"/>
      <w:lvlText w:val="o"/>
      <w:lvlJc w:val="left"/>
      <w:pPr>
        <w:ind w:left="1440" w:hanging="360"/>
      </w:pPr>
      <w:rPr>
        <w:rFonts w:ascii="Courier New" w:hAnsi="Courier New" w:hint="default"/>
      </w:rPr>
    </w:lvl>
    <w:lvl w:ilvl="2" w:tplc="F202C7E2">
      <w:start w:val="1"/>
      <w:numFmt w:val="bullet"/>
      <w:lvlText w:val=""/>
      <w:lvlJc w:val="left"/>
      <w:pPr>
        <w:ind w:left="2160" w:hanging="360"/>
      </w:pPr>
      <w:rPr>
        <w:rFonts w:ascii="Wingdings" w:hAnsi="Wingdings" w:hint="default"/>
      </w:rPr>
    </w:lvl>
    <w:lvl w:ilvl="3" w:tplc="E5407ACC">
      <w:start w:val="1"/>
      <w:numFmt w:val="bullet"/>
      <w:lvlText w:val=""/>
      <w:lvlJc w:val="left"/>
      <w:pPr>
        <w:ind w:left="2880" w:hanging="360"/>
      </w:pPr>
      <w:rPr>
        <w:rFonts w:ascii="Symbol" w:hAnsi="Symbol" w:hint="default"/>
      </w:rPr>
    </w:lvl>
    <w:lvl w:ilvl="4" w:tplc="752C8D70">
      <w:start w:val="1"/>
      <w:numFmt w:val="bullet"/>
      <w:lvlText w:val="o"/>
      <w:lvlJc w:val="left"/>
      <w:pPr>
        <w:ind w:left="3600" w:hanging="360"/>
      </w:pPr>
      <w:rPr>
        <w:rFonts w:ascii="Courier New" w:hAnsi="Courier New" w:hint="default"/>
      </w:rPr>
    </w:lvl>
    <w:lvl w:ilvl="5" w:tplc="806AE05E">
      <w:start w:val="1"/>
      <w:numFmt w:val="bullet"/>
      <w:lvlText w:val=""/>
      <w:lvlJc w:val="left"/>
      <w:pPr>
        <w:ind w:left="4320" w:hanging="360"/>
      </w:pPr>
      <w:rPr>
        <w:rFonts w:ascii="Wingdings" w:hAnsi="Wingdings" w:hint="default"/>
      </w:rPr>
    </w:lvl>
    <w:lvl w:ilvl="6" w:tplc="175A4C0E">
      <w:start w:val="1"/>
      <w:numFmt w:val="bullet"/>
      <w:lvlText w:val=""/>
      <w:lvlJc w:val="left"/>
      <w:pPr>
        <w:ind w:left="5040" w:hanging="360"/>
      </w:pPr>
      <w:rPr>
        <w:rFonts w:ascii="Symbol" w:hAnsi="Symbol" w:hint="default"/>
      </w:rPr>
    </w:lvl>
    <w:lvl w:ilvl="7" w:tplc="14D4764E">
      <w:start w:val="1"/>
      <w:numFmt w:val="bullet"/>
      <w:lvlText w:val="o"/>
      <w:lvlJc w:val="left"/>
      <w:pPr>
        <w:ind w:left="5760" w:hanging="360"/>
      </w:pPr>
      <w:rPr>
        <w:rFonts w:ascii="Courier New" w:hAnsi="Courier New" w:hint="default"/>
      </w:rPr>
    </w:lvl>
    <w:lvl w:ilvl="8" w:tplc="0CA6B05A">
      <w:start w:val="1"/>
      <w:numFmt w:val="bullet"/>
      <w:lvlText w:val=""/>
      <w:lvlJc w:val="left"/>
      <w:pPr>
        <w:ind w:left="6480" w:hanging="360"/>
      </w:pPr>
      <w:rPr>
        <w:rFonts w:ascii="Wingdings" w:hAnsi="Wingdings" w:hint="default"/>
      </w:rPr>
    </w:lvl>
  </w:abstractNum>
  <w:abstractNum w:abstractNumId="3" w15:restartNumberingAfterBreak="0">
    <w:nsid w:val="507A22F4"/>
    <w:multiLevelType w:val="hybridMultilevel"/>
    <w:tmpl w:val="5D1EB1CC"/>
    <w:lvl w:ilvl="0" w:tplc="5ED44FBE">
      <w:start w:val="1"/>
      <w:numFmt w:val="bullet"/>
      <w:lvlText w:val=""/>
      <w:lvlJc w:val="left"/>
      <w:pPr>
        <w:ind w:left="720" w:hanging="360"/>
      </w:pPr>
      <w:rPr>
        <w:rFonts w:ascii="Symbol" w:hAnsi="Symbol" w:hint="default"/>
      </w:rPr>
    </w:lvl>
    <w:lvl w:ilvl="1" w:tplc="B93268EC">
      <w:start w:val="1"/>
      <w:numFmt w:val="bullet"/>
      <w:lvlText w:val="o"/>
      <w:lvlJc w:val="left"/>
      <w:pPr>
        <w:ind w:left="1440" w:hanging="360"/>
      </w:pPr>
      <w:rPr>
        <w:rFonts w:ascii="Courier New" w:hAnsi="Courier New" w:hint="default"/>
      </w:rPr>
    </w:lvl>
    <w:lvl w:ilvl="2" w:tplc="A0C05928">
      <w:start w:val="1"/>
      <w:numFmt w:val="bullet"/>
      <w:lvlText w:val=""/>
      <w:lvlJc w:val="left"/>
      <w:pPr>
        <w:ind w:left="2160" w:hanging="360"/>
      </w:pPr>
      <w:rPr>
        <w:rFonts w:ascii="Wingdings" w:hAnsi="Wingdings" w:hint="default"/>
      </w:rPr>
    </w:lvl>
    <w:lvl w:ilvl="3" w:tplc="A4CA7854">
      <w:start w:val="1"/>
      <w:numFmt w:val="bullet"/>
      <w:lvlText w:val=""/>
      <w:lvlJc w:val="left"/>
      <w:pPr>
        <w:ind w:left="2880" w:hanging="360"/>
      </w:pPr>
      <w:rPr>
        <w:rFonts w:ascii="Symbol" w:hAnsi="Symbol" w:hint="default"/>
      </w:rPr>
    </w:lvl>
    <w:lvl w:ilvl="4" w:tplc="9050BE70">
      <w:start w:val="1"/>
      <w:numFmt w:val="bullet"/>
      <w:lvlText w:val="o"/>
      <w:lvlJc w:val="left"/>
      <w:pPr>
        <w:ind w:left="3600" w:hanging="360"/>
      </w:pPr>
      <w:rPr>
        <w:rFonts w:ascii="Courier New" w:hAnsi="Courier New" w:hint="default"/>
      </w:rPr>
    </w:lvl>
    <w:lvl w:ilvl="5" w:tplc="71287EE4">
      <w:start w:val="1"/>
      <w:numFmt w:val="bullet"/>
      <w:lvlText w:val=""/>
      <w:lvlJc w:val="left"/>
      <w:pPr>
        <w:ind w:left="4320" w:hanging="360"/>
      </w:pPr>
      <w:rPr>
        <w:rFonts w:ascii="Wingdings" w:hAnsi="Wingdings" w:hint="default"/>
      </w:rPr>
    </w:lvl>
    <w:lvl w:ilvl="6" w:tplc="8CDC6D08">
      <w:start w:val="1"/>
      <w:numFmt w:val="bullet"/>
      <w:lvlText w:val=""/>
      <w:lvlJc w:val="left"/>
      <w:pPr>
        <w:ind w:left="5040" w:hanging="360"/>
      </w:pPr>
      <w:rPr>
        <w:rFonts w:ascii="Symbol" w:hAnsi="Symbol" w:hint="default"/>
      </w:rPr>
    </w:lvl>
    <w:lvl w:ilvl="7" w:tplc="2482EF5E">
      <w:start w:val="1"/>
      <w:numFmt w:val="bullet"/>
      <w:lvlText w:val="o"/>
      <w:lvlJc w:val="left"/>
      <w:pPr>
        <w:ind w:left="5760" w:hanging="360"/>
      </w:pPr>
      <w:rPr>
        <w:rFonts w:ascii="Courier New" w:hAnsi="Courier New" w:hint="default"/>
      </w:rPr>
    </w:lvl>
    <w:lvl w:ilvl="8" w:tplc="95E883EC">
      <w:start w:val="1"/>
      <w:numFmt w:val="bullet"/>
      <w:lvlText w:val=""/>
      <w:lvlJc w:val="left"/>
      <w:pPr>
        <w:ind w:left="6480" w:hanging="360"/>
      </w:pPr>
      <w:rPr>
        <w:rFonts w:ascii="Wingdings" w:hAnsi="Wingdings" w:hint="default"/>
      </w:rPr>
    </w:lvl>
  </w:abstractNum>
  <w:abstractNum w:abstractNumId="4" w15:restartNumberingAfterBreak="0">
    <w:nsid w:val="523E4EB8"/>
    <w:multiLevelType w:val="hybridMultilevel"/>
    <w:tmpl w:val="53321916"/>
    <w:lvl w:ilvl="0" w:tplc="D3B8DF08">
      <w:start w:val="1"/>
      <w:numFmt w:val="bullet"/>
      <w:lvlText w:val=""/>
      <w:lvlJc w:val="left"/>
      <w:pPr>
        <w:ind w:left="720" w:hanging="360"/>
      </w:pPr>
      <w:rPr>
        <w:rFonts w:ascii="Symbol" w:hAnsi="Symbol" w:hint="default"/>
      </w:rPr>
    </w:lvl>
    <w:lvl w:ilvl="1" w:tplc="B9E2CA5A">
      <w:start w:val="1"/>
      <w:numFmt w:val="bullet"/>
      <w:lvlText w:val="o"/>
      <w:lvlJc w:val="left"/>
      <w:pPr>
        <w:ind w:left="1440" w:hanging="360"/>
      </w:pPr>
      <w:rPr>
        <w:rFonts w:ascii="Courier New" w:hAnsi="Courier New" w:hint="default"/>
      </w:rPr>
    </w:lvl>
    <w:lvl w:ilvl="2" w:tplc="7D3869E0">
      <w:start w:val="1"/>
      <w:numFmt w:val="bullet"/>
      <w:lvlText w:val=""/>
      <w:lvlJc w:val="left"/>
      <w:pPr>
        <w:ind w:left="2160" w:hanging="360"/>
      </w:pPr>
      <w:rPr>
        <w:rFonts w:ascii="Wingdings" w:hAnsi="Wingdings" w:hint="default"/>
      </w:rPr>
    </w:lvl>
    <w:lvl w:ilvl="3" w:tplc="2854A0B4">
      <w:start w:val="1"/>
      <w:numFmt w:val="bullet"/>
      <w:lvlText w:val=""/>
      <w:lvlJc w:val="left"/>
      <w:pPr>
        <w:ind w:left="2880" w:hanging="360"/>
      </w:pPr>
      <w:rPr>
        <w:rFonts w:ascii="Symbol" w:hAnsi="Symbol" w:hint="default"/>
      </w:rPr>
    </w:lvl>
    <w:lvl w:ilvl="4" w:tplc="96888C22">
      <w:start w:val="1"/>
      <w:numFmt w:val="bullet"/>
      <w:lvlText w:val="o"/>
      <w:lvlJc w:val="left"/>
      <w:pPr>
        <w:ind w:left="3600" w:hanging="360"/>
      </w:pPr>
      <w:rPr>
        <w:rFonts w:ascii="Courier New" w:hAnsi="Courier New" w:hint="default"/>
      </w:rPr>
    </w:lvl>
    <w:lvl w:ilvl="5" w:tplc="7E5E5C12">
      <w:start w:val="1"/>
      <w:numFmt w:val="bullet"/>
      <w:lvlText w:val=""/>
      <w:lvlJc w:val="left"/>
      <w:pPr>
        <w:ind w:left="4320" w:hanging="360"/>
      </w:pPr>
      <w:rPr>
        <w:rFonts w:ascii="Wingdings" w:hAnsi="Wingdings" w:hint="default"/>
      </w:rPr>
    </w:lvl>
    <w:lvl w:ilvl="6" w:tplc="743695FE">
      <w:start w:val="1"/>
      <w:numFmt w:val="bullet"/>
      <w:lvlText w:val=""/>
      <w:lvlJc w:val="left"/>
      <w:pPr>
        <w:ind w:left="5040" w:hanging="360"/>
      </w:pPr>
      <w:rPr>
        <w:rFonts w:ascii="Symbol" w:hAnsi="Symbol" w:hint="default"/>
      </w:rPr>
    </w:lvl>
    <w:lvl w:ilvl="7" w:tplc="C17E849A">
      <w:start w:val="1"/>
      <w:numFmt w:val="bullet"/>
      <w:lvlText w:val="o"/>
      <w:lvlJc w:val="left"/>
      <w:pPr>
        <w:ind w:left="5760" w:hanging="360"/>
      </w:pPr>
      <w:rPr>
        <w:rFonts w:ascii="Courier New" w:hAnsi="Courier New" w:hint="default"/>
      </w:rPr>
    </w:lvl>
    <w:lvl w:ilvl="8" w:tplc="A4B684E8">
      <w:start w:val="1"/>
      <w:numFmt w:val="bullet"/>
      <w:lvlText w:val=""/>
      <w:lvlJc w:val="left"/>
      <w:pPr>
        <w:ind w:left="6480" w:hanging="360"/>
      </w:pPr>
      <w:rPr>
        <w:rFonts w:ascii="Wingdings" w:hAnsi="Wingdings" w:hint="default"/>
      </w:rPr>
    </w:lvl>
  </w:abstractNum>
  <w:abstractNum w:abstractNumId="5" w15:restartNumberingAfterBreak="0">
    <w:nsid w:val="53B80768"/>
    <w:multiLevelType w:val="multilevel"/>
    <w:tmpl w:val="9CB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B3F1D"/>
    <w:multiLevelType w:val="hybridMultilevel"/>
    <w:tmpl w:val="85045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CA429A4"/>
    <w:multiLevelType w:val="hybridMultilevel"/>
    <w:tmpl w:val="5DC49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D0058A6"/>
    <w:multiLevelType w:val="hybridMultilevel"/>
    <w:tmpl w:val="1D0EEE78"/>
    <w:lvl w:ilvl="0" w:tplc="0E5AF9E0">
      <w:start w:val="1"/>
      <w:numFmt w:val="lowerLetter"/>
      <w:lvlText w:val="%1)"/>
      <w:lvlJc w:val="left"/>
      <w:pPr>
        <w:ind w:left="720" w:hanging="360"/>
      </w:pPr>
    </w:lvl>
    <w:lvl w:ilvl="1" w:tplc="D094469C">
      <w:start w:val="1"/>
      <w:numFmt w:val="lowerLetter"/>
      <w:lvlText w:val="%2."/>
      <w:lvlJc w:val="left"/>
      <w:pPr>
        <w:ind w:left="1440" w:hanging="360"/>
      </w:pPr>
    </w:lvl>
    <w:lvl w:ilvl="2" w:tplc="5F98AAC4">
      <w:start w:val="1"/>
      <w:numFmt w:val="lowerRoman"/>
      <w:lvlText w:val="%3."/>
      <w:lvlJc w:val="right"/>
      <w:pPr>
        <w:ind w:left="2160" w:hanging="180"/>
      </w:pPr>
    </w:lvl>
    <w:lvl w:ilvl="3" w:tplc="D1148566">
      <w:start w:val="1"/>
      <w:numFmt w:val="decimal"/>
      <w:lvlText w:val="%4."/>
      <w:lvlJc w:val="left"/>
      <w:pPr>
        <w:ind w:left="2880" w:hanging="360"/>
      </w:pPr>
    </w:lvl>
    <w:lvl w:ilvl="4" w:tplc="03A4F2F0">
      <w:start w:val="1"/>
      <w:numFmt w:val="lowerLetter"/>
      <w:lvlText w:val="%5."/>
      <w:lvlJc w:val="left"/>
      <w:pPr>
        <w:ind w:left="3600" w:hanging="360"/>
      </w:pPr>
    </w:lvl>
    <w:lvl w:ilvl="5" w:tplc="6562B99C">
      <w:start w:val="1"/>
      <w:numFmt w:val="lowerRoman"/>
      <w:lvlText w:val="%6."/>
      <w:lvlJc w:val="right"/>
      <w:pPr>
        <w:ind w:left="4320" w:hanging="180"/>
      </w:pPr>
    </w:lvl>
    <w:lvl w:ilvl="6" w:tplc="04D228B8">
      <w:start w:val="1"/>
      <w:numFmt w:val="decimal"/>
      <w:lvlText w:val="%7."/>
      <w:lvlJc w:val="left"/>
      <w:pPr>
        <w:ind w:left="5040" w:hanging="360"/>
      </w:pPr>
    </w:lvl>
    <w:lvl w:ilvl="7" w:tplc="6DEA38B6">
      <w:start w:val="1"/>
      <w:numFmt w:val="lowerLetter"/>
      <w:lvlText w:val="%8."/>
      <w:lvlJc w:val="left"/>
      <w:pPr>
        <w:ind w:left="5760" w:hanging="360"/>
      </w:pPr>
    </w:lvl>
    <w:lvl w:ilvl="8" w:tplc="01C8C174">
      <w:start w:val="1"/>
      <w:numFmt w:val="lowerRoman"/>
      <w:lvlText w:val="%9."/>
      <w:lvlJc w:val="right"/>
      <w:pPr>
        <w:ind w:left="6480" w:hanging="180"/>
      </w:pPr>
    </w:lvl>
  </w:abstractNum>
  <w:abstractNum w:abstractNumId="9" w15:restartNumberingAfterBreak="0">
    <w:nsid w:val="6ECC5869"/>
    <w:multiLevelType w:val="hybridMultilevel"/>
    <w:tmpl w:val="05CCADD4"/>
    <w:lvl w:ilvl="0" w:tplc="2A6CD8CA">
      <w:start w:val="1"/>
      <w:numFmt w:val="bullet"/>
      <w:lvlText w:val=""/>
      <w:lvlJc w:val="left"/>
      <w:pPr>
        <w:ind w:left="720" w:hanging="360"/>
      </w:pPr>
      <w:rPr>
        <w:rFonts w:ascii="Symbol" w:hAnsi="Symbol" w:hint="default"/>
      </w:rPr>
    </w:lvl>
    <w:lvl w:ilvl="1" w:tplc="68167EFC">
      <w:start w:val="1"/>
      <w:numFmt w:val="bullet"/>
      <w:lvlText w:val="o"/>
      <w:lvlJc w:val="left"/>
      <w:pPr>
        <w:ind w:left="1440" w:hanging="360"/>
      </w:pPr>
      <w:rPr>
        <w:rFonts w:ascii="Courier New" w:hAnsi="Courier New" w:hint="default"/>
      </w:rPr>
    </w:lvl>
    <w:lvl w:ilvl="2" w:tplc="FE64D57C">
      <w:start w:val="1"/>
      <w:numFmt w:val="bullet"/>
      <w:lvlText w:val=""/>
      <w:lvlJc w:val="left"/>
      <w:pPr>
        <w:ind w:left="2160" w:hanging="360"/>
      </w:pPr>
      <w:rPr>
        <w:rFonts w:ascii="Wingdings" w:hAnsi="Wingdings" w:hint="default"/>
      </w:rPr>
    </w:lvl>
    <w:lvl w:ilvl="3" w:tplc="ACBAE928">
      <w:start w:val="1"/>
      <w:numFmt w:val="bullet"/>
      <w:lvlText w:val=""/>
      <w:lvlJc w:val="left"/>
      <w:pPr>
        <w:ind w:left="2880" w:hanging="360"/>
      </w:pPr>
      <w:rPr>
        <w:rFonts w:ascii="Symbol" w:hAnsi="Symbol" w:hint="default"/>
      </w:rPr>
    </w:lvl>
    <w:lvl w:ilvl="4" w:tplc="49EEC6B0">
      <w:start w:val="1"/>
      <w:numFmt w:val="bullet"/>
      <w:lvlText w:val="o"/>
      <w:lvlJc w:val="left"/>
      <w:pPr>
        <w:ind w:left="3600" w:hanging="360"/>
      </w:pPr>
      <w:rPr>
        <w:rFonts w:ascii="Courier New" w:hAnsi="Courier New" w:hint="default"/>
      </w:rPr>
    </w:lvl>
    <w:lvl w:ilvl="5" w:tplc="CE922F4E">
      <w:start w:val="1"/>
      <w:numFmt w:val="bullet"/>
      <w:lvlText w:val=""/>
      <w:lvlJc w:val="left"/>
      <w:pPr>
        <w:ind w:left="4320" w:hanging="360"/>
      </w:pPr>
      <w:rPr>
        <w:rFonts w:ascii="Wingdings" w:hAnsi="Wingdings" w:hint="default"/>
      </w:rPr>
    </w:lvl>
    <w:lvl w:ilvl="6" w:tplc="0CEE86F8">
      <w:start w:val="1"/>
      <w:numFmt w:val="bullet"/>
      <w:lvlText w:val=""/>
      <w:lvlJc w:val="left"/>
      <w:pPr>
        <w:ind w:left="5040" w:hanging="360"/>
      </w:pPr>
      <w:rPr>
        <w:rFonts w:ascii="Symbol" w:hAnsi="Symbol" w:hint="default"/>
      </w:rPr>
    </w:lvl>
    <w:lvl w:ilvl="7" w:tplc="7DDE1B16">
      <w:start w:val="1"/>
      <w:numFmt w:val="bullet"/>
      <w:lvlText w:val="o"/>
      <w:lvlJc w:val="left"/>
      <w:pPr>
        <w:ind w:left="5760" w:hanging="360"/>
      </w:pPr>
      <w:rPr>
        <w:rFonts w:ascii="Courier New" w:hAnsi="Courier New" w:hint="default"/>
      </w:rPr>
    </w:lvl>
    <w:lvl w:ilvl="8" w:tplc="8058388C">
      <w:start w:val="1"/>
      <w:numFmt w:val="bullet"/>
      <w:lvlText w:val=""/>
      <w:lvlJc w:val="left"/>
      <w:pPr>
        <w:ind w:left="6480" w:hanging="360"/>
      </w:pPr>
      <w:rPr>
        <w:rFonts w:ascii="Wingdings" w:hAnsi="Wingdings" w:hint="default"/>
      </w:rPr>
    </w:lvl>
  </w:abstractNum>
  <w:abstractNum w:abstractNumId="10" w15:restartNumberingAfterBreak="0">
    <w:nsid w:val="747E5A3B"/>
    <w:multiLevelType w:val="hybridMultilevel"/>
    <w:tmpl w:val="828A71EA"/>
    <w:lvl w:ilvl="0" w:tplc="7C30D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8"/>
  </w:num>
  <w:num w:numId="5">
    <w:abstractNumId w:val="4"/>
  </w:num>
  <w:num w:numId="6">
    <w:abstractNumId w:val="10"/>
  </w:num>
  <w:num w:numId="7">
    <w:abstractNumId w:val="6"/>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3E3F8E"/>
    <w:rsid w:val="00031AE5"/>
    <w:rsid w:val="000A43E3"/>
    <w:rsid w:val="000B7799"/>
    <w:rsid w:val="001B2196"/>
    <w:rsid w:val="001C2F18"/>
    <w:rsid w:val="001C527D"/>
    <w:rsid w:val="00337416"/>
    <w:rsid w:val="00390B9F"/>
    <w:rsid w:val="00393B71"/>
    <w:rsid w:val="003E534A"/>
    <w:rsid w:val="00424B03"/>
    <w:rsid w:val="00474B57"/>
    <w:rsid w:val="00484055"/>
    <w:rsid w:val="004D797A"/>
    <w:rsid w:val="0052238C"/>
    <w:rsid w:val="00582F38"/>
    <w:rsid w:val="005920BC"/>
    <w:rsid w:val="00642F69"/>
    <w:rsid w:val="00686445"/>
    <w:rsid w:val="00714DB4"/>
    <w:rsid w:val="00745FBD"/>
    <w:rsid w:val="00750ACA"/>
    <w:rsid w:val="008250CC"/>
    <w:rsid w:val="008505E0"/>
    <w:rsid w:val="00861E62"/>
    <w:rsid w:val="00881845"/>
    <w:rsid w:val="008B14C9"/>
    <w:rsid w:val="009004F7"/>
    <w:rsid w:val="009067D6"/>
    <w:rsid w:val="009C0B66"/>
    <w:rsid w:val="009D49ED"/>
    <w:rsid w:val="00A52AB4"/>
    <w:rsid w:val="00AE122B"/>
    <w:rsid w:val="00AE4D7A"/>
    <w:rsid w:val="00B02BCE"/>
    <w:rsid w:val="00B13FF7"/>
    <w:rsid w:val="00B404A3"/>
    <w:rsid w:val="00B50ACA"/>
    <w:rsid w:val="00B97936"/>
    <w:rsid w:val="00BE4B2A"/>
    <w:rsid w:val="00C81E98"/>
    <w:rsid w:val="00C84ED0"/>
    <w:rsid w:val="00C85D05"/>
    <w:rsid w:val="00CC2478"/>
    <w:rsid w:val="00DB1F55"/>
    <w:rsid w:val="00DD6C72"/>
    <w:rsid w:val="00E534E0"/>
    <w:rsid w:val="00E71B51"/>
    <w:rsid w:val="00F413FA"/>
    <w:rsid w:val="00F659D6"/>
    <w:rsid w:val="00FD1976"/>
    <w:rsid w:val="0EF02B1B"/>
    <w:rsid w:val="11D32651"/>
    <w:rsid w:val="2D3E3F8E"/>
    <w:rsid w:val="3E487B42"/>
    <w:rsid w:val="52D9DB50"/>
    <w:rsid w:val="7460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E3F8E"/>
  <w15:docId w15:val="{0531FC53-792F-2441-A1A4-D3090CA9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E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2A"/>
    <w:rPr>
      <w:rFonts w:ascii="Tahoma" w:hAnsi="Tahoma" w:cs="Tahoma"/>
      <w:sz w:val="16"/>
      <w:szCs w:val="16"/>
    </w:rPr>
  </w:style>
  <w:style w:type="character" w:styleId="FollowedHyperlink">
    <w:name w:val="FollowedHyperlink"/>
    <w:basedOn w:val="DefaultParagraphFont"/>
    <w:uiPriority w:val="99"/>
    <w:semiHidden/>
    <w:unhideWhenUsed/>
    <w:rsid w:val="0052238C"/>
    <w:rPr>
      <w:color w:val="954F72" w:themeColor="followedHyperlink"/>
      <w:u w:val="single"/>
    </w:rPr>
  </w:style>
  <w:style w:type="character" w:customStyle="1" w:styleId="apple-converted-space">
    <w:name w:val="apple-converted-space"/>
    <w:basedOn w:val="DefaultParagraphFont"/>
    <w:rsid w:val="00424B03"/>
  </w:style>
  <w:style w:type="character" w:customStyle="1" w:styleId="UnresolvedMention1">
    <w:name w:val="Unresolved Mention1"/>
    <w:basedOn w:val="DefaultParagraphFont"/>
    <w:uiPriority w:val="99"/>
    <w:semiHidden/>
    <w:unhideWhenUsed/>
    <w:rsid w:val="00424B03"/>
    <w:rPr>
      <w:color w:val="605E5C"/>
      <w:shd w:val="clear" w:color="auto" w:fill="E1DFDD"/>
    </w:rPr>
  </w:style>
  <w:style w:type="character" w:styleId="Emphasis">
    <w:name w:val="Emphasis"/>
    <w:basedOn w:val="DefaultParagraphFont"/>
    <w:uiPriority w:val="20"/>
    <w:qFormat/>
    <w:rsid w:val="00DD6C72"/>
    <w:rPr>
      <w:i/>
      <w:iCs/>
    </w:rPr>
  </w:style>
  <w:style w:type="paragraph" w:styleId="PlainText">
    <w:name w:val="Plain Text"/>
    <w:basedOn w:val="Normal"/>
    <w:link w:val="PlainTextChar"/>
    <w:uiPriority w:val="99"/>
    <w:semiHidden/>
    <w:unhideWhenUsed/>
    <w:rsid w:val="00C81E98"/>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semiHidden/>
    <w:rsid w:val="00C81E98"/>
    <w:rPr>
      <w:rFonts w:ascii="Calibri" w:hAnsi="Calibri"/>
      <w:szCs w:val="21"/>
      <w:lang w:val="en-IE"/>
    </w:rPr>
  </w:style>
  <w:style w:type="paragraph" w:styleId="NormalWeb">
    <w:name w:val="Normal (Web)"/>
    <w:basedOn w:val="Normal"/>
    <w:uiPriority w:val="99"/>
    <w:semiHidden/>
    <w:unhideWhenUsed/>
    <w:rsid w:val="008B14C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8B14C9"/>
    <w:rPr>
      <w:b/>
      <w:bCs/>
    </w:rPr>
  </w:style>
  <w:style w:type="paragraph" w:styleId="Header">
    <w:name w:val="header"/>
    <w:basedOn w:val="Normal"/>
    <w:link w:val="HeaderChar"/>
    <w:uiPriority w:val="99"/>
    <w:unhideWhenUsed/>
    <w:rsid w:val="008B1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4C9"/>
  </w:style>
  <w:style w:type="paragraph" w:styleId="Footer">
    <w:name w:val="footer"/>
    <w:basedOn w:val="Normal"/>
    <w:link w:val="FooterChar"/>
    <w:uiPriority w:val="99"/>
    <w:unhideWhenUsed/>
    <w:rsid w:val="008B1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446">
      <w:bodyDiv w:val="1"/>
      <w:marLeft w:val="0"/>
      <w:marRight w:val="0"/>
      <w:marTop w:val="0"/>
      <w:marBottom w:val="0"/>
      <w:divBdr>
        <w:top w:val="none" w:sz="0" w:space="0" w:color="auto"/>
        <w:left w:val="none" w:sz="0" w:space="0" w:color="auto"/>
        <w:bottom w:val="none" w:sz="0" w:space="0" w:color="auto"/>
        <w:right w:val="none" w:sz="0" w:space="0" w:color="auto"/>
      </w:divBdr>
    </w:div>
    <w:div w:id="864832194">
      <w:bodyDiv w:val="1"/>
      <w:marLeft w:val="0"/>
      <w:marRight w:val="0"/>
      <w:marTop w:val="0"/>
      <w:marBottom w:val="0"/>
      <w:divBdr>
        <w:top w:val="none" w:sz="0" w:space="0" w:color="auto"/>
        <w:left w:val="none" w:sz="0" w:space="0" w:color="auto"/>
        <w:bottom w:val="none" w:sz="0" w:space="0" w:color="auto"/>
        <w:right w:val="none" w:sz="0" w:space="0" w:color="auto"/>
      </w:divBdr>
    </w:div>
    <w:div w:id="1154642132">
      <w:bodyDiv w:val="1"/>
      <w:marLeft w:val="0"/>
      <w:marRight w:val="0"/>
      <w:marTop w:val="0"/>
      <w:marBottom w:val="0"/>
      <w:divBdr>
        <w:top w:val="none" w:sz="0" w:space="0" w:color="auto"/>
        <w:left w:val="none" w:sz="0" w:space="0" w:color="auto"/>
        <w:bottom w:val="none" w:sz="0" w:space="0" w:color="auto"/>
        <w:right w:val="none" w:sz="0" w:space="0" w:color="auto"/>
      </w:divBdr>
    </w:div>
    <w:div w:id="1266688761">
      <w:bodyDiv w:val="1"/>
      <w:marLeft w:val="0"/>
      <w:marRight w:val="0"/>
      <w:marTop w:val="0"/>
      <w:marBottom w:val="0"/>
      <w:divBdr>
        <w:top w:val="none" w:sz="0" w:space="0" w:color="auto"/>
        <w:left w:val="none" w:sz="0" w:space="0" w:color="auto"/>
        <w:bottom w:val="none" w:sz="0" w:space="0" w:color="auto"/>
        <w:right w:val="none" w:sz="0" w:space="0" w:color="auto"/>
      </w:divBdr>
    </w:div>
    <w:div w:id="1680740235">
      <w:bodyDiv w:val="1"/>
      <w:marLeft w:val="0"/>
      <w:marRight w:val="0"/>
      <w:marTop w:val="0"/>
      <w:marBottom w:val="0"/>
      <w:divBdr>
        <w:top w:val="none" w:sz="0" w:space="0" w:color="auto"/>
        <w:left w:val="none" w:sz="0" w:space="0" w:color="auto"/>
        <w:bottom w:val="none" w:sz="0" w:space="0" w:color="auto"/>
        <w:right w:val="none" w:sz="0" w:space="0" w:color="auto"/>
      </w:divBdr>
    </w:div>
    <w:div w:id="1876692709">
      <w:bodyDiv w:val="1"/>
      <w:marLeft w:val="0"/>
      <w:marRight w:val="0"/>
      <w:marTop w:val="0"/>
      <w:marBottom w:val="0"/>
      <w:divBdr>
        <w:top w:val="none" w:sz="0" w:space="0" w:color="auto"/>
        <w:left w:val="none" w:sz="0" w:space="0" w:color="auto"/>
        <w:bottom w:val="none" w:sz="0" w:space="0" w:color="auto"/>
        <w:right w:val="none" w:sz="0" w:space="0" w:color="auto"/>
      </w:divBdr>
    </w:div>
    <w:div w:id="21262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veireland.gov.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reativeireland@roscommoncoco.ie" TargetMode="Externa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B16B-9DFF-4FDA-A523-02A0864A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rmcgrath</dc:creator>
  <cp:lastModifiedBy>Aine Butler</cp:lastModifiedBy>
  <cp:revision>5</cp:revision>
  <dcterms:created xsi:type="dcterms:W3CDTF">2025-02-13T15:55:00Z</dcterms:created>
  <dcterms:modified xsi:type="dcterms:W3CDTF">2025-02-13T16:55:00Z</dcterms:modified>
</cp:coreProperties>
</file>